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BA" w:rsidRPr="00DB05BA" w:rsidRDefault="00702C0A" w:rsidP="00DB05BA">
      <w:pPr>
        <w:spacing w:after="0"/>
        <w:ind w:hanging="11"/>
        <w:jc w:val="center"/>
        <w:rPr>
          <w:b/>
          <w:i/>
          <w:sz w:val="32"/>
          <w:szCs w:val="32"/>
          <w:lang w:val="ru-RU"/>
        </w:rPr>
      </w:pPr>
      <w:r w:rsidRPr="00DB05BA">
        <w:rPr>
          <w:b/>
          <w:i/>
          <w:sz w:val="32"/>
          <w:szCs w:val="32"/>
          <w:lang w:val="ru-RU"/>
        </w:rPr>
        <w:t>Производство и переработка се</w:t>
      </w:r>
      <w:r w:rsidR="005D73AD" w:rsidRPr="00DB05BA">
        <w:rPr>
          <w:b/>
          <w:i/>
          <w:sz w:val="32"/>
          <w:szCs w:val="32"/>
          <w:lang w:val="ru-RU"/>
        </w:rPr>
        <w:t xml:space="preserve">льскохозяйственной </w:t>
      </w:r>
      <w:r w:rsidR="00DB05BA" w:rsidRPr="00DB05BA">
        <w:rPr>
          <w:b/>
          <w:i/>
          <w:sz w:val="32"/>
          <w:szCs w:val="32"/>
          <w:lang w:val="ru-RU"/>
        </w:rPr>
        <w:t>п</w:t>
      </w:r>
      <w:r w:rsidR="005D73AD" w:rsidRPr="00DB05BA">
        <w:rPr>
          <w:b/>
          <w:i/>
          <w:sz w:val="32"/>
          <w:szCs w:val="32"/>
          <w:lang w:val="ru-RU"/>
        </w:rPr>
        <w:t>родукции</w:t>
      </w:r>
      <w:r w:rsidR="00DB05BA" w:rsidRPr="00DB05BA">
        <w:rPr>
          <w:b/>
          <w:i/>
          <w:sz w:val="32"/>
          <w:szCs w:val="32"/>
          <w:lang w:val="ru-RU"/>
        </w:rPr>
        <w:t>:</w:t>
      </w:r>
    </w:p>
    <w:p w:rsidR="00702C0A" w:rsidRPr="00DB05BA" w:rsidRDefault="00702C0A" w:rsidP="00DB05BA">
      <w:pPr>
        <w:spacing w:after="0"/>
        <w:ind w:right="-235" w:hanging="11"/>
        <w:jc w:val="center"/>
        <w:rPr>
          <w:sz w:val="32"/>
          <w:szCs w:val="32"/>
          <w:lang w:val="ru-RU"/>
        </w:rPr>
      </w:pPr>
      <w:r w:rsidRPr="00DB05BA">
        <w:rPr>
          <w:b/>
          <w:i/>
          <w:sz w:val="32"/>
          <w:szCs w:val="32"/>
          <w:lang w:val="ru-RU"/>
        </w:rPr>
        <w:t>продовольственная безопасность как элемент развития, создания рабочих мест, преодоления нищеты и неравенства доходов</w:t>
      </w:r>
    </w:p>
    <w:p w:rsidR="00AB5A16" w:rsidRPr="00DB05BA" w:rsidRDefault="00AB5A16" w:rsidP="00AB5A16">
      <w:pPr>
        <w:spacing w:after="0"/>
        <w:ind w:firstLine="720"/>
        <w:jc w:val="both"/>
        <w:rPr>
          <w:sz w:val="28"/>
          <w:szCs w:val="28"/>
          <w:lang w:val="ru-RU"/>
        </w:rPr>
      </w:pPr>
    </w:p>
    <w:p w:rsidR="00B83260" w:rsidRPr="005D73AD" w:rsidRDefault="00B83260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В наши дни около милли</w:t>
      </w:r>
      <w:r w:rsidR="00FE4AC3" w:rsidRPr="005D73AD">
        <w:rPr>
          <w:sz w:val="28"/>
          <w:szCs w:val="28"/>
          <w:lang w:val="ru-RU"/>
        </w:rPr>
        <w:t>ард</w:t>
      </w:r>
      <w:r w:rsidRPr="005D73AD">
        <w:rPr>
          <w:sz w:val="28"/>
          <w:szCs w:val="28"/>
          <w:lang w:val="ru-RU"/>
        </w:rPr>
        <w:t xml:space="preserve">а людей во всем мире страдают от хронического </w:t>
      </w:r>
      <w:r w:rsidR="001101F8" w:rsidRPr="005D73AD">
        <w:rPr>
          <w:sz w:val="28"/>
          <w:szCs w:val="28"/>
          <w:lang w:val="ru-RU"/>
        </w:rPr>
        <w:t>голода</w:t>
      </w:r>
      <w:r w:rsidR="00A3682C" w:rsidRPr="00A3682C">
        <w:rPr>
          <w:sz w:val="28"/>
          <w:szCs w:val="28"/>
          <w:lang w:val="ru-RU"/>
        </w:rPr>
        <w:t xml:space="preserve"> </w:t>
      </w:r>
      <w:r w:rsidR="00A3682C">
        <w:rPr>
          <w:sz w:val="28"/>
          <w:szCs w:val="28"/>
          <w:lang w:val="ru-RU"/>
        </w:rPr>
        <w:t>и недоедания</w:t>
      </w:r>
      <w:r w:rsidRPr="005D73AD">
        <w:rPr>
          <w:sz w:val="28"/>
          <w:szCs w:val="28"/>
          <w:lang w:val="ru-RU"/>
        </w:rPr>
        <w:t xml:space="preserve">. </w:t>
      </w:r>
      <w:r w:rsidR="001101F8" w:rsidRPr="005D73AD">
        <w:rPr>
          <w:sz w:val="28"/>
          <w:szCs w:val="28"/>
          <w:lang w:val="ru-RU"/>
        </w:rPr>
        <w:t>По данным ООН каждый восьмой жител</w:t>
      </w:r>
      <w:r w:rsidR="00E84DE4" w:rsidRPr="005D73AD">
        <w:rPr>
          <w:sz w:val="28"/>
          <w:szCs w:val="28"/>
          <w:lang w:val="ru-RU"/>
        </w:rPr>
        <w:t>ь</w:t>
      </w:r>
      <w:r w:rsidR="001101F8" w:rsidRPr="005D73AD">
        <w:rPr>
          <w:sz w:val="28"/>
          <w:szCs w:val="28"/>
          <w:lang w:val="ru-RU"/>
        </w:rPr>
        <w:t xml:space="preserve"> планеты хронически недоедает. В то же время мы являемся свидетелями беспрецедентного роста цен на продовольственные товары. Это оборачивается еще б</w:t>
      </w:r>
      <w:r w:rsidR="00FE4AC3" w:rsidRPr="005D73AD">
        <w:rPr>
          <w:sz w:val="28"/>
          <w:szCs w:val="28"/>
          <w:lang w:val="ru-RU"/>
        </w:rPr>
        <w:t>ó</w:t>
      </w:r>
      <w:r w:rsidR="001101F8" w:rsidRPr="005D73AD">
        <w:rPr>
          <w:sz w:val="28"/>
          <w:szCs w:val="28"/>
          <w:lang w:val="ru-RU"/>
        </w:rPr>
        <w:t xml:space="preserve">льшим голодом, нищетой, безработицей и неравенством доходов для </w:t>
      </w:r>
      <w:r w:rsidR="00FE4AC3" w:rsidRPr="005D73AD">
        <w:rPr>
          <w:sz w:val="28"/>
          <w:szCs w:val="28"/>
          <w:lang w:val="ru-RU"/>
        </w:rPr>
        <w:t>м</w:t>
      </w:r>
      <w:r w:rsidR="005D73AD">
        <w:rPr>
          <w:sz w:val="28"/>
          <w:szCs w:val="28"/>
          <w:lang w:val="ru-RU"/>
        </w:rPr>
        <w:t>иллионов людей</w:t>
      </w:r>
      <w:r w:rsidR="001101F8" w:rsidRPr="005D73AD">
        <w:rPr>
          <w:sz w:val="28"/>
          <w:szCs w:val="28"/>
          <w:lang w:val="ru-RU"/>
        </w:rPr>
        <w:t xml:space="preserve">. </w:t>
      </w:r>
    </w:p>
    <w:p w:rsidR="001101F8" w:rsidRPr="005D73AD" w:rsidRDefault="00DB05BA" w:rsidP="005D73A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5D73AD">
        <w:rPr>
          <w:sz w:val="28"/>
          <w:szCs w:val="28"/>
          <w:lang w:val="ru-RU"/>
        </w:rPr>
        <w:t xml:space="preserve"> 2014 году </w:t>
      </w:r>
      <w:r>
        <w:rPr>
          <w:sz w:val="28"/>
          <w:szCs w:val="28"/>
          <w:lang w:val="ru-RU"/>
        </w:rPr>
        <w:t>г</w:t>
      </w:r>
      <w:r w:rsidR="001101F8" w:rsidRPr="005D73AD">
        <w:rPr>
          <w:sz w:val="28"/>
          <w:szCs w:val="28"/>
          <w:lang w:val="ru-RU"/>
        </w:rPr>
        <w:t xml:space="preserve">лобальная безработица превысила 200 </w:t>
      </w:r>
      <w:r>
        <w:rPr>
          <w:sz w:val="28"/>
          <w:szCs w:val="28"/>
          <w:lang w:val="ru-RU"/>
        </w:rPr>
        <w:t>миллионов</w:t>
      </w:r>
      <w:r w:rsidR="001101F8" w:rsidRPr="005D73AD">
        <w:rPr>
          <w:sz w:val="28"/>
          <w:szCs w:val="28"/>
          <w:lang w:val="ru-RU"/>
        </w:rPr>
        <w:t xml:space="preserve"> и продолжает ежегодно расти  на 40 </w:t>
      </w:r>
      <w:r>
        <w:rPr>
          <w:sz w:val="28"/>
          <w:szCs w:val="28"/>
          <w:lang w:val="ru-RU"/>
        </w:rPr>
        <w:t>миллионов</w:t>
      </w:r>
      <w:r w:rsidR="001101F8" w:rsidRPr="005D73AD">
        <w:rPr>
          <w:sz w:val="28"/>
          <w:szCs w:val="28"/>
          <w:lang w:val="ru-RU"/>
        </w:rPr>
        <w:t xml:space="preserve"> человек, вступающих на рынок труда во всем мире. В неформальной экономике занята половина всех трудящихся мира</w:t>
      </w:r>
      <w:r w:rsidR="00A3682C">
        <w:rPr>
          <w:sz w:val="28"/>
          <w:szCs w:val="28"/>
          <w:lang w:val="ru-RU"/>
        </w:rPr>
        <w:t>, п</w:t>
      </w:r>
      <w:r w:rsidR="001101F8" w:rsidRPr="005D73AD">
        <w:rPr>
          <w:sz w:val="28"/>
          <w:szCs w:val="28"/>
          <w:lang w:val="ru-RU"/>
        </w:rPr>
        <w:t>ри этом лишь 25</w:t>
      </w:r>
      <w:r w:rsidR="00FE4AC3" w:rsidRPr="005D73AD">
        <w:rPr>
          <w:sz w:val="28"/>
          <w:szCs w:val="28"/>
          <w:lang w:val="ru-RU"/>
        </w:rPr>
        <w:t>%</w:t>
      </w:r>
      <w:r w:rsidR="001101F8" w:rsidRPr="005D73AD">
        <w:rPr>
          <w:sz w:val="28"/>
          <w:szCs w:val="28"/>
          <w:lang w:val="ru-RU"/>
        </w:rPr>
        <w:t xml:space="preserve"> работников располагают полноценным и постоянным</w:t>
      </w:r>
      <w:r w:rsidR="00C34600" w:rsidRPr="005D73AD">
        <w:rPr>
          <w:sz w:val="28"/>
          <w:szCs w:val="28"/>
          <w:lang w:val="ru-RU"/>
        </w:rPr>
        <w:t xml:space="preserve"> трудовым контрактом. Без малого 75</w:t>
      </w:r>
      <w:r w:rsidR="00FE4AC3" w:rsidRPr="005D73AD">
        <w:rPr>
          <w:sz w:val="28"/>
          <w:szCs w:val="28"/>
          <w:lang w:val="ru-RU"/>
        </w:rPr>
        <w:t>%</w:t>
      </w:r>
      <w:r w:rsidR="00C34600" w:rsidRPr="005D73AD">
        <w:rPr>
          <w:sz w:val="28"/>
          <w:szCs w:val="28"/>
          <w:lang w:val="ru-RU"/>
        </w:rPr>
        <w:t xml:space="preserve"> трудящихся не охвачены достойной социальной защитой. Кроме того, </w:t>
      </w:r>
      <w:r w:rsidR="00E84DE4" w:rsidRPr="005D73AD">
        <w:rPr>
          <w:sz w:val="28"/>
          <w:szCs w:val="28"/>
          <w:lang w:val="ru-RU"/>
        </w:rPr>
        <w:t xml:space="preserve">во всем мире трудятся </w:t>
      </w:r>
      <w:r w:rsidR="00C34600" w:rsidRPr="005D73AD">
        <w:rPr>
          <w:sz w:val="28"/>
          <w:szCs w:val="28"/>
          <w:lang w:val="ru-RU"/>
        </w:rPr>
        <w:t xml:space="preserve">168 </w:t>
      </w:r>
      <w:r>
        <w:rPr>
          <w:sz w:val="28"/>
          <w:szCs w:val="28"/>
          <w:lang w:val="ru-RU"/>
        </w:rPr>
        <w:t>миллионов</w:t>
      </w:r>
      <w:r w:rsidR="00C34600" w:rsidRPr="005D73AD">
        <w:rPr>
          <w:sz w:val="28"/>
          <w:szCs w:val="28"/>
          <w:lang w:val="ru-RU"/>
        </w:rPr>
        <w:t xml:space="preserve"> детей, а 25 </w:t>
      </w:r>
      <w:r>
        <w:rPr>
          <w:sz w:val="28"/>
          <w:szCs w:val="28"/>
          <w:lang w:val="ru-RU"/>
        </w:rPr>
        <w:t>миллионов</w:t>
      </w:r>
      <w:r w:rsidR="00C34600" w:rsidRPr="005D73AD">
        <w:rPr>
          <w:sz w:val="28"/>
          <w:szCs w:val="28"/>
          <w:lang w:val="ru-RU"/>
        </w:rPr>
        <w:t xml:space="preserve"> человек являются жертвами принудительного труда.</w:t>
      </w:r>
      <w:r w:rsidR="00DC502F" w:rsidRPr="005D73AD">
        <w:rPr>
          <w:sz w:val="28"/>
          <w:szCs w:val="28"/>
          <w:lang w:val="ru-RU"/>
        </w:rPr>
        <w:t xml:space="preserve"> </w:t>
      </w:r>
      <w:r w:rsidR="00C34600" w:rsidRPr="005D73AD">
        <w:rPr>
          <w:sz w:val="28"/>
          <w:szCs w:val="28"/>
          <w:lang w:val="ru-RU"/>
        </w:rPr>
        <w:t>Все это говорит о том, что битва за всеобщее соблюдение основополагающих прав еще далеко не выиграна.</w:t>
      </w:r>
    </w:p>
    <w:p w:rsidR="00C34600" w:rsidRPr="005D73AD" w:rsidRDefault="00C34600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Являясь крупными сельскохозяйственными производителями, страны БРИКС играют важную роль на рынке глобального сельского хозяйства. Они обеспечивают фундаментальный вклад в обеспечение продовольственной безопасности</w:t>
      </w:r>
      <w:r w:rsidR="008A346F">
        <w:rPr>
          <w:sz w:val="28"/>
          <w:szCs w:val="28"/>
          <w:lang w:val="ru-RU"/>
        </w:rPr>
        <w:t>: н</w:t>
      </w:r>
      <w:r w:rsidRPr="005D73AD">
        <w:rPr>
          <w:sz w:val="28"/>
          <w:szCs w:val="28"/>
          <w:lang w:val="ru-RU"/>
        </w:rPr>
        <w:t xml:space="preserve">е случайно подавляющее большинство из 209 </w:t>
      </w:r>
      <w:r w:rsidR="00DB05BA">
        <w:rPr>
          <w:sz w:val="28"/>
          <w:szCs w:val="28"/>
          <w:lang w:val="ru-RU"/>
        </w:rPr>
        <w:t>миллионов</w:t>
      </w:r>
      <w:r w:rsidRPr="005D73AD">
        <w:rPr>
          <w:sz w:val="28"/>
          <w:szCs w:val="28"/>
          <w:lang w:val="ru-RU"/>
        </w:rPr>
        <w:t xml:space="preserve"> людей, которы</w:t>
      </w:r>
      <w:r w:rsidR="00E31642">
        <w:rPr>
          <w:sz w:val="28"/>
          <w:szCs w:val="28"/>
          <w:lang w:val="ru-RU"/>
        </w:rPr>
        <w:t>м</w:t>
      </w:r>
      <w:r w:rsidRPr="005D73AD">
        <w:rPr>
          <w:sz w:val="28"/>
          <w:szCs w:val="28"/>
          <w:lang w:val="ru-RU"/>
        </w:rPr>
        <w:t xml:space="preserve"> </w:t>
      </w:r>
      <w:r w:rsidR="00DB05BA">
        <w:rPr>
          <w:sz w:val="28"/>
          <w:szCs w:val="28"/>
          <w:lang w:val="ru-RU"/>
        </w:rPr>
        <w:t>за</w:t>
      </w:r>
      <w:r w:rsidR="00DB05BA" w:rsidRPr="005D73AD">
        <w:rPr>
          <w:sz w:val="28"/>
          <w:szCs w:val="28"/>
          <w:lang w:val="ru-RU"/>
        </w:rPr>
        <w:t xml:space="preserve"> последние </w:t>
      </w:r>
      <w:r w:rsidR="00DB05BA">
        <w:rPr>
          <w:sz w:val="28"/>
          <w:szCs w:val="28"/>
          <w:lang w:val="ru-RU"/>
        </w:rPr>
        <w:t>20 лет</w:t>
      </w:r>
      <w:r w:rsidR="00DB05BA" w:rsidRPr="005D73AD">
        <w:rPr>
          <w:sz w:val="28"/>
          <w:szCs w:val="28"/>
          <w:lang w:val="ru-RU"/>
        </w:rPr>
        <w:t xml:space="preserve"> </w:t>
      </w:r>
      <w:r w:rsidRPr="005D73AD">
        <w:rPr>
          <w:sz w:val="28"/>
          <w:szCs w:val="28"/>
          <w:lang w:val="ru-RU"/>
        </w:rPr>
        <w:t>был</w:t>
      </w:r>
      <w:r w:rsidR="00E31642">
        <w:rPr>
          <w:sz w:val="28"/>
          <w:szCs w:val="28"/>
          <w:lang w:val="ru-RU"/>
        </w:rPr>
        <w:t>а обеспечена</w:t>
      </w:r>
      <w:r w:rsidR="00615804" w:rsidRPr="005D73AD">
        <w:rPr>
          <w:sz w:val="28"/>
          <w:szCs w:val="28"/>
          <w:lang w:val="ru-RU"/>
        </w:rPr>
        <w:t xml:space="preserve"> </w:t>
      </w:r>
      <w:r w:rsidRPr="005D73AD">
        <w:rPr>
          <w:sz w:val="28"/>
          <w:szCs w:val="28"/>
          <w:lang w:val="ru-RU"/>
        </w:rPr>
        <w:t>продовольственн</w:t>
      </w:r>
      <w:r w:rsidR="00E31642">
        <w:rPr>
          <w:sz w:val="28"/>
          <w:szCs w:val="28"/>
          <w:lang w:val="ru-RU"/>
        </w:rPr>
        <w:t>ая</w:t>
      </w:r>
      <w:r w:rsidRPr="005D73AD">
        <w:rPr>
          <w:sz w:val="28"/>
          <w:szCs w:val="28"/>
          <w:lang w:val="ru-RU"/>
        </w:rPr>
        <w:t xml:space="preserve"> </w:t>
      </w:r>
      <w:r w:rsidR="00E31642">
        <w:rPr>
          <w:sz w:val="28"/>
          <w:szCs w:val="28"/>
          <w:lang w:val="ru-RU"/>
        </w:rPr>
        <w:t>без</w:t>
      </w:r>
      <w:r w:rsidRPr="005D73AD">
        <w:rPr>
          <w:sz w:val="28"/>
          <w:szCs w:val="28"/>
          <w:lang w:val="ru-RU"/>
        </w:rPr>
        <w:t>опасност</w:t>
      </w:r>
      <w:r w:rsidR="00E31642">
        <w:rPr>
          <w:sz w:val="28"/>
          <w:szCs w:val="28"/>
          <w:lang w:val="ru-RU"/>
        </w:rPr>
        <w:t>ь</w:t>
      </w:r>
      <w:r w:rsidRPr="005D73AD">
        <w:rPr>
          <w:sz w:val="28"/>
          <w:szCs w:val="28"/>
          <w:lang w:val="ru-RU"/>
        </w:rPr>
        <w:t>, проживают в странах БРИКС.</w:t>
      </w:r>
    </w:p>
    <w:p w:rsidR="005C5A29" w:rsidRPr="005D73AD" w:rsidRDefault="00E31642" w:rsidP="005D73A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5D73AD">
        <w:rPr>
          <w:sz w:val="28"/>
          <w:szCs w:val="28"/>
          <w:lang w:val="ru-RU"/>
        </w:rPr>
        <w:t xml:space="preserve">а протяжении всего </w:t>
      </w:r>
      <w:r>
        <w:rPr>
          <w:sz w:val="28"/>
          <w:szCs w:val="28"/>
          <w:lang w:val="ru-RU"/>
        </w:rPr>
        <w:t xml:space="preserve">периода </w:t>
      </w:r>
      <w:r w:rsidRPr="005D73AD">
        <w:rPr>
          <w:sz w:val="28"/>
          <w:szCs w:val="28"/>
          <w:lang w:val="ru-RU"/>
        </w:rPr>
        <w:t>существования</w:t>
      </w:r>
      <w:r w:rsidRPr="00E31642">
        <w:rPr>
          <w:sz w:val="28"/>
          <w:szCs w:val="28"/>
          <w:lang w:val="ru-RU"/>
        </w:rPr>
        <w:t xml:space="preserve"> </w:t>
      </w:r>
      <w:r w:rsidRPr="005D73AD">
        <w:rPr>
          <w:sz w:val="28"/>
          <w:szCs w:val="28"/>
          <w:lang w:val="ru-RU"/>
        </w:rPr>
        <w:t xml:space="preserve">БРИКС </w:t>
      </w:r>
      <w:r>
        <w:rPr>
          <w:sz w:val="28"/>
          <w:szCs w:val="28"/>
          <w:lang w:val="ru-RU"/>
        </w:rPr>
        <w:t>п</w:t>
      </w:r>
      <w:r w:rsidR="00615804" w:rsidRPr="005D73AD">
        <w:rPr>
          <w:sz w:val="28"/>
          <w:szCs w:val="28"/>
          <w:lang w:val="ru-RU"/>
        </w:rPr>
        <w:t xml:space="preserve">родовольственная безопасность была одной из основных областей </w:t>
      </w:r>
      <w:r w:rsidR="00386B5F">
        <w:rPr>
          <w:sz w:val="28"/>
          <w:szCs w:val="28"/>
          <w:lang w:val="ru-RU"/>
        </w:rPr>
        <w:t xml:space="preserve">для </w:t>
      </w:r>
      <w:r w:rsidR="00615804" w:rsidRPr="005D73AD">
        <w:rPr>
          <w:sz w:val="28"/>
          <w:szCs w:val="28"/>
          <w:lang w:val="ru-RU"/>
        </w:rPr>
        <w:t xml:space="preserve">выравнивания </w:t>
      </w:r>
      <w:r w:rsidR="00E84DE4" w:rsidRPr="005D73AD">
        <w:rPr>
          <w:sz w:val="28"/>
          <w:szCs w:val="28"/>
          <w:lang w:val="ru-RU"/>
        </w:rPr>
        <w:t>показателей</w:t>
      </w:r>
      <w:r w:rsidR="00615804" w:rsidRPr="005D73AD">
        <w:rPr>
          <w:sz w:val="28"/>
          <w:szCs w:val="28"/>
          <w:lang w:val="ru-RU"/>
        </w:rPr>
        <w:t xml:space="preserve"> пяти стран</w:t>
      </w:r>
      <w:r>
        <w:rPr>
          <w:sz w:val="28"/>
          <w:szCs w:val="28"/>
          <w:lang w:val="ru-RU"/>
        </w:rPr>
        <w:t xml:space="preserve"> этой группы.</w:t>
      </w:r>
      <w:r w:rsidR="00615804" w:rsidRPr="005D73AD">
        <w:rPr>
          <w:sz w:val="28"/>
          <w:szCs w:val="28"/>
          <w:lang w:val="ru-RU"/>
        </w:rPr>
        <w:t xml:space="preserve"> </w:t>
      </w:r>
      <w:r w:rsidR="008A346F">
        <w:rPr>
          <w:sz w:val="28"/>
          <w:szCs w:val="28"/>
          <w:lang w:val="ru-RU"/>
        </w:rPr>
        <w:t>Еще</w:t>
      </w:r>
      <w:r w:rsidR="00615804" w:rsidRPr="005D73AD">
        <w:rPr>
          <w:sz w:val="28"/>
          <w:szCs w:val="28"/>
          <w:lang w:val="ru-RU"/>
        </w:rPr>
        <w:t xml:space="preserve"> на первой встрече в верхах лидеров БРИКС в 2009 году в Екатеринбурге</w:t>
      </w:r>
      <w:r w:rsidR="00E84DE4" w:rsidRPr="005D73AD">
        <w:rPr>
          <w:sz w:val="28"/>
          <w:szCs w:val="28"/>
          <w:lang w:val="ru-RU"/>
        </w:rPr>
        <w:t xml:space="preserve"> (</w:t>
      </w:r>
      <w:r w:rsidR="00615804" w:rsidRPr="005D73AD">
        <w:rPr>
          <w:sz w:val="28"/>
          <w:szCs w:val="28"/>
          <w:lang w:val="ru-RU"/>
        </w:rPr>
        <w:t>Россия</w:t>
      </w:r>
      <w:r w:rsidR="00E84DE4" w:rsidRPr="005D73AD">
        <w:rPr>
          <w:sz w:val="28"/>
          <w:szCs w:val="28"/>
          <w:lang w:val="ru-RU"/>
        </w:rPr>
        <w:t>)</w:t>
      </w:r>
      <w:r w:rsidR="00615804" w:rsidRPr="005D73AD">
        <w:rPr>
          <w:sz w:val="28"/>
          <w:szCs w:val="28"/>
          <w:lang w:val="ru-RU"/>
        </w:rPr>
        <w:t xml:space="preserve"> было сделано специальное заявление по вопросам продовольственной безопасности.</w:t>
      </w:r>
    </w:p>
    <w:p w:rsidR="00615804" w:rsidRPr="005D73AD" w:rsidRDefault="00570D16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В ходе саммита в Нью-Дели в 2012 году страны БРИКС в своем совместном заявлении</w:t>
      </w:r>
      <w:r w:rsidR="00386B5F" w:rsidRPr="00386B5F">
        <w:rPr>
          <w:sz w:val="28"/>
          <w:szCs w:val="28"/>
          <w:lang w:val="ru-RU"/>
        </w:rPr>
        <w:t xml:space="preserve"> </w:t>
      </w:r>
      <w:r w:rsidR="00386B5F">
        <w:rPr>
          <w:sz w:val="28"/>
          <w:szCs w:val="28"/>
          <w:lang w:val="ru-RU"/>
        </w:rPr>
        <w:t>отметили</w:t>
      </w:r>
      <w:r w:rsidRPr="005D73AD">
        <w:rPr>
          <w:sz w:val="28"/>
          <w:szCs w:val="28"/>
          <w:lang w:val="ru-RU"/>
        </w:rPr>
        <w:t>, что «</w:t>
      </w:r>
      <w:r w:rsidRPr="005D73AD">
        <w:rPr>
          <w:i/>
          <w:sz w:val="28"/>
          <w:szCs w:val="28"/>
          <w:lang w:val="ru-RU"/>
        </w:rPr>
        <w:t xml:space="preserve">субсидии в сельском хозяйстве со стороны некоторых развитых стран по-прежнему искажают торговлю и </w:t>
      </w:r>
      <w:r w:rsidRPr="005D73AD">
        <w:rPr>
          <w:i/>
          <w:sz w:val="28"/>
          <w:szCs w:val="28"/>
          <w:lang w:val="ru-RU"/>
        </w:rPr>
        <w:lastRenderedPageBreak/>
        <w:t>подрывают продовольственную безопасность и перспективы развития развивающихся государств</w:t>
      </w:r>
      <w:r w:rsidRPr="005D73AD">
        <w:rPr>
          <w:sz w:val="28"/>
          <w:szCs w:val="28"/>
          <w:lang w:val="ru-RU"/>
        </w:rPr>
        <w:t>».</w:t>
      </w:r>
    </w:p>
    <w:p w:rsidR="00570D16" w:rsidRPr="005D73AD" w:rsidRDefault="00570D16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В совместной декларации </w:t>
      </w:r>
      <w:r w:rsidR="00386B5F">
        <w:rPr>
          <w:sz w:val="28"/>
          <w:szCs w:val="28"/>
        </w:rPr>
        <w:t>IV</w:t>
      </w:r>
      <w:r w:rsidRPr="005D73AD">
        <w:rPr>
          <w:sz w:val="28"/>
          <w:szCs w:val="28"/>
          <w:lang w:val="ru-RU"/>
        </w:rPr>
        <w:t xml:space="preserve"> совещания министров сельского хозяйства и аграрного развития БРИКС (Бразилия, март 2015 года) было подчеркнуто, что сельское хозяйство, а также сельское и аграрное развитие являются областями, в которых</w:t>
      </w:r>
      <w:r w:rsidR="00E84DE4" w:rsidRPr="005D73AD">
        <w:rPr>
          <w:sz w:val="28"/>
          <w:szCs w:val="28"/>
          <w:lang w:val="ru-RU"/>
        </w:rPr>
        <w:t xml:space="preserve"> все </w:t>
      </w:r>
      <w:r w:rsidRPr="005D73AD">
        <w:rPr>
          <w:sz w:val="28"/>
          <w:szCs w:val="28"/>
          <w:lang w:val="ru-RU"/>
        </w:rPr>
        <w:t xml:space="preserve">пять стран сталкиваются с </w:t>
      </w:r>
      <w:r w:rsidR="00386B5F">
        <w:rPr>
          <w:sz w:val="28"/>
          <w:szCs w:val="28"/>
          <w:lang w:val="ru-RU"/>
        </w:rPr>
        <w:t xml:space="preserve">похожими </w:t>
      </w:r>
      <w:r w:rsidRPr="005D73AD">
        <w:rPr>
          <w:sz w:val="28"/>
          <w:szCs w:val="28"/>
          <w:lang w:val="ru-RU"/>
        </w:rPr>
        <w:t xml:space="preserve">проблемами и </w:t>
      </w:r>
      <w:r w:rsidR="00386B5F">
        <w:rPr>
          <w:sz w:val="28"/>
          <w:szCs w:val="28"/>
          <w:lang w:val="ru-RU"/>
        </w:rPr>
        <w:t>имеют</w:t>
      </w:r>
      <w:r w:rsidRPr="005D73AD">
        <w:rPr>
          <w:sz w:val="28"/>
          <w:szCs w:val="28"/>
          <w:lang w:val="ru-RU"/>
        </w:rPr>
        <w:t xml:space="preserve"> </w:t>
      </w:r>
      <w:r w:rsidR="00386B5F">
        <w:rPr>
          <w:sz w:val="28"/>
          <w:szCs w:val="28"/>
          <w:lang w:val="ru-RU"/>
        </w:rPr>
        <w:t>одинаковые</w:t>
      </w:r>
      <w:r w:rsidRPr="005D73AD">
        <w:rPr>
          <w:sz w:val="28"/>
          <w:szCs w:val="28"/>
          <w:lang w:val="ru-RU"/>
        </w:rPr>
        <w:t xml:space="preserve"> </w:t>
      </w:r>
      <w:r w:rsidR="00386B5F" w:rsidRPr="005D73AD">
        <w:rPr>
          <w:sz w:val="28"/>
          <w:szCs w:val="28"/>
          <w:lang w:val="ru-RU"/>
        </w:rPr>
        <w:t xml:space="preserve">возможности </w:t>
      </w:r>
      <w:r w:rsidRPr="005D73AD">
        <w:rPr>
          <w:sz w:val="28"/>
          <w:szCs w:val="28"/>
          <w:lang w:val="ru-RU"/>
        </w:rPr>
        <w:t>для их</w:t>
      </w:r>
      <w:r w:rsidR="00386B5F">
        <w:rPr>
          <w:sz w:val="28"/>
          <w:szCs w:val="28"/>
          <w:lang w:val="ru-RU"/>
        </w:rPr>
        <w:t xml:space="preserve"> решения</w:t>
      </w:r>
      <w:r w:rsidRPr="005D73AD">
        <w:rPr>
          <w:sz w:val="28"/>
          <w:szCs w:val="28"/>
          <w:lang w:val="ru-RU"/>
        </w:rPr>
        <w:t>.</w:t>
      </w:r>
    </w:p>
    <w:p w:rsidR="00570D16" w:rsidRPr="005D73AD" w:rsidRDefault="00570D16" w:rsidP="005D73AD">
      <w:pPr>
        <w:ind w:right="-94"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Министры напомнили, что все пять стран привержены обеспечению продовольственной безопасности</w:t>
      </w:r>
      <w:r w:rsidR="00F16AD7" w:rsidRPr="005D73AD">
        <w:rPr>
          <w:sz w:val="28"/>
          <w:szCs w:val="28"/>
          <w:lang w:val="ru-RU"/>
        </w:rPr>
        <w:t xml:space="preserve"> </w:t>
      </w:r>
      <w:r w:rsidR="00386B5F">
        <w:rPr>
          <w:sz w:val="28"/>
          <w:szCs w:val="28"/>
          <w:lang w:val="ru-RU"/>
        </w:rPr>
        <w:t xml:space="preserve">– </w:t>
      </w:r>
      <w:r w:rsidRPr="005D73AD">
        <w:rPr>
          <w:sz w:val="28"/>
          <w:szCs w:val="28"/>
          <w:lang w:val="ru-RU"/>
        </w:rPr>
        <w:t>как в их собственных странах, так и во всем мире</w:t>
      </w:r>
      <w:r w:rsidR="00F16AD7" w:rsidRPr="005D73AD">
        <w:rPr>
          <w:sz w:val="28"/>
          <w:szCs w:val="28"/>
          <w:lang w:val="ru-RU"/>
        </w:rPr>
        <w:t xml:space="preserve"> </w:t>
      </w:r>
      <w:r w:rsidR="00386B5F">
        <w:rPr>
          <w:sz w:val="28"/>
          <w:szCs w:val="28"/>
          <w:lang w:val="ru-RU"/>
        </w:rPr>
        <w:t>–</w:t>
      </w:r>
      <w:r w:rsidRPr="005D73AD">
        <w:rPr>
          <w:sz w:val="28"/>
          <w:szCs w:val="28"/>
          <w:lang w:val="ru-RU"/>
        </w:rPr>
        <w:t xml:space="preserve"> поскольку являются ключевыми глобальными игроками в производстве сельскохоз</w:t>
      </w:r>
      <w:r w:rsidR="00DC502F" w:rsidRPr="005D73AD">
        <w:rPr>
          <w:sz w:val="28"/>
          <w:szCs w:val="28"/>
          <w:lang w:val="ru-RU"/>
        </w:rPr>
        <w:t xml:space="preserve">яйственной </w:t>
      </w:r>
      <w:r w:rsidRPr="005D73AD">
        <w:rPr>
          <w:sz w:val="28"/>
          <w:szCs w:val="28"/>
          <w:lang w:val="ru-RU"/>
        </w:rPr>
        <w:t>продукци</w:t>
      </w:r>
      <w:r w:rsidR="00DC502F" w:rsidRPr="005D73AD">
        <w:rPr>
          <w:sz w:val="28"/>
          <w:szCs w:val="28"/>
          <w:lang w:val="ru-RU"/>
        </w:rPr>
        <w:t>и и торговле ей</w:t>
      </w:r>
      <w:r w:rsidRPr="005D73AD">
        <w:rPr>
          <w:sz w:val="28"/>
          <w:szCs w:val="28"/>
          <w:lang w:val="ru-RU"/>
        </w:rPr>
        <w:t>.</w:t>
      </w:r>
    </w:p>
    <w:p w:rsidR="00A957BD" w:rsidRPr="005D73AD" w:rsidRDefault="00A957BD" w:rsidP="005D73AD">
      <w:pPr>
        <w:ind w:firstLine="36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Сотрудничество стран БРИКС в области продовольственной безопасности и развития сельского хозяйства включает в себя:</w:t>
      </w:r>
    </w:p>
    <w:p w:rsidR="005D73AD" w:rsidRPr="005D73AD" w:rsidRDefault="00A957BD" w:rsidP="00AB5A16">
      <w:pPr>
        <w:pStyle w:val="a3"/>
        <w:numPr>
          <w:ilvl w:val="0"/>
          <w:numId w:val="2"/>
        </w:numPr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разработку общей стратегии для обеспечения доступа к продовольствию для наиболее уязвимых групп населения</w:t>
      </w:r>
      <w:r w:rsidR="007237EC" w:rsidRPr="005D73AD">
        <w:rPr>
          <w:sz w:val="28"/>
          <w:szCs w:val="28"/>
          <w:lang w:val="ru-RU"/>
        </w:rPr>
        <w:t>;</w:t>
      </w:r>
    </w:p>
    <w:p w:rsidR="00A957BD" w:rsidRPr="005D73AD" w:rsidRDefault="00A957BD" w:rsidP="005D73AD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обмен опытом в сфере государственной политики и програм</w:t>
      </w:r>
      <w:r w:rsidR="00F16AD7" w:rsidRPr="005D73AD">
        <w:rPr>
          <w:sz w:val="28"/>
          <w:szCs w:val="28"/>
          <w:lang w:val="ru-RU"/>
        </w:rPr>
        <w:t>м</w:t>
      </w:r>
      <w:r w:rsidRPr="005D73AD">
        <w:rPr>
          <w:sz w:val="28"/>
          <w:szCs w:val="28"/>
          <w:lang w:val="ru-RU"/>
        </w:rPr>
        <w:t xml:space="preserve"> продовольственной безопасности и укрепления семейного фермерства.</w:t>
      </w:r>
    </w:p>
    <w:p w:rsidR="005E2C15" w:rsidRPr="005D73AD" w:rsidRDefault="00A957BD" w:rsidP="005D73AD">
      <w:pPr>
        <w:ind w:firstLine="36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Стоит напомнить, что одна из целей </w:t>
      </w:r>
      <w:r w:rsidRPr="005D73AD">
        <w:rPr>
          <w:b/>
          <w:i/>
          <w:sz w:val="28"/>
          <w:szCs w:val="28"/>
          <w:lang w:val="ru-RU"/>
        </w:rPr>
        <w:t>Стратегии экономического партнерства БРИКС</w:t>
      </w:r>
      <w:r w:rsidRPr="005D73AD">
        <w:rPr>
          <w:sz w:val="28"/>
          <w:szCs w:val="28"/>
          <w:lang w:val="ru-RU"/>
        </w:rPr>
        <w:t xml:space="preserve"> состоит в том, чтобы добиваться всеобъемлющего экономического роста в целях искоренения нищеты, устранения безработицы и содействия социальной интеграции. Это особенно важно с учетом хрупкого экономического восстановления и высокого уровня безработицы во многих странах.</w:t>
      </w:r>
      <w:r w:rsidR="005E2C15" w:rsidRPr="005D73AD">
        <w:rPr>
          <w:sz w:val="28"/>
          <w:szCs w:val="28"/>
          <w:lang w:val="ru-RU"/>
        </w:rPr>
        <w:t xml:space="preserve"> Они препятствуют усилиям по достижению согласованных Целей развития тысячелетия (ЦРТ) и в частности ЦРТ 1 по искоренению крайней нищеты и голода. Включение Цели «1.Б» по «</w:t>
      </w:r>
      <w:r w:rsidR="005E2C15" w:rsidRPr="005D73AD">
        <w:rPr>
          <w:i/>
          <w:sz w:val="28"/>
          <w:szCs w:val="28"/>
          <w:lang w:val="ru-RU"/>
        </w:rPr>
        <w:t>обеспечению полной и производительной занятости и достойной работы для всех, включая женщин и молод</w:t>
      </w:r>
      <w:r w:rsidR="00DD4FD3">
        <w:rPr>
          <w:i/>
          <w:sz w:val="28"/>
          <w:szCs w:val="28"/>
          <w:lang w:val="ru-RU"/>
        </w:rPr>
        <w:t>ежь</w:t>
      </w:r>
      <w:r w:rsidR="005E2C15" w:rsidRPr="005D73AD">
        <w:rPr>
          <w:sz w:val="28"/>
          <w:szCs w:val="28"/>
          <w:lang w:val="ru-RU"/>
        </w:rPr>
        <w:t xml:space="preserve">» в рамки ЦРТ 1 признает основополагающую роль достойного труда в сокращении масштабов нищеты и достижении </w:t>
      </w:r>
      <w:r w:rsidR="0057552D" w:rsidRPr="005D73AD">
        <w:rPr>
          <w:sz w:val="28"/>
          <w:szCs w:val="28"/>
          <w:lang w:val="ru-RU"/>
        </w:rPr>
        <w:t xml:space="preserve">устойчивой </w:t>
      </w:r>
      <w:r w:rsidR="005E2C15" w:rsidRPr="005D73AD">
        <w:rPr>
          <w:sz w:val="28"/>
          <w:szCs w:val="28"/>
          <w:lang w:val="ru-RU"/>
        </w:rPr>
        <w:t>продовольственной безопасности.</w:t>
      </w:r>
    </w:p>
    <w:p w:rsidR="005E2C15" w:rsidRPr="005D73AD" w:rsidRDefault="005E2C15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МОТ, отличающаяся трехсторонним составом своих участников и глубоким опытом в сфере труда, располагает исключительными возможностями для внесения вклада и упрочени</w:t>
      </w:r>
      <w:r w:rsidR="00DC502F" w:rsidRPr="005D73AD">
        <w:rPr>
          <w:sz w:val="28"/>
          <w:szCs w:val="28"/>
          <w:lang w:val="ru-RU"/>
        </w:rPr>
        <w:t>я</w:t>
      </w:r>
      <w:r w:rsidRPr="005D73AD">
        <w:rPr>
          <w:sz w:val="28"/>
          <w:szCs w:val="28"/>
          <w:lang w:val="ru-RU"/>
        </w:rPr>
        <w:t xml:space="preserve"> усилий ООН по достижению продовольственной безопасности через достойный труд. Это </w:t>
      </w:r>
      <w:r w:rsidRPr="005D73AD">
        <w:rPr>
          <w:sz w:val="28"/>
          <w:szCs w:val="28"/>
          <w:lang w:val="ru-RU"/>
        </w:rPr>
        <w:lastRenderedPageBreak/>
        <w:t>может быть сделано путем расширения возможностей для производительной и справедливо оплачиваемой занятости в ключевых отраслях производства продовольствия. Эти возможности должны опираться на права в сфере труда, социальную защиту и социальный диалог.</w:t>
      </w:r>
    </w:p>
    <w:p w:rsidR="001A2FFF" w:rsidRPr="005D73AD" w:rsidRDefault="003342BC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Участие национальных профцентров и отраслевых профсоюзов, организаций работодателей, а также национальных, региональных и местных органов власти в разработке и осуществлении стратегий борьбы за продовольственную безопасность обеспечит их эффективность, устойчивость и должный учет потребностей стран.</w:t>
      </w:r>
    </w:p>
    <w:p w:rsidR="005E1D5A" w:rsidRPr="005D73AD" w:rsidRDefault="003342BC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Целевая группа высокого уровня О</w:t>
      </w:r>
      <w:r w:rsidR="00327316" w:rsidRPr="005D73AD">
        <w:rPr>
          <w:sz w:val="28"/>
          <w:szCs w:val="28"/>
          <w:lang w:val="ru-RU"/>
        </w:rPr>
        <w:t xml:space="preserve">ОН </w:t>
      </w:r>
      <w:r w:rsidRPr="005D73AD">
        <w:rPr>
          <w:sz w:val="28"/>
          <w:szCs w:val="28"/>
          <w:lang w:val="ru-RU"/>
        </w:rPr>
        <w:t xml:space="preserve">по глобальному кризису в области продовольственной безопасности недавно наделила МОТ и ее Повестку достойного труда еще более активной ролью в усилиях по содействию и координации всеобъемлющих мер </w:t>
      </w:r>
      <w:r w:rsidR="00F16AD7" w:rsidRPr="005D73AD">
        <w:rPr>
          <w:sz w:val="28"/>
          <w:szCs w:val="28"/>
          <w:lang w:val="ru-RU"/>
        </w:rPr>
        <w:t xml:space="preserve">по </w:t>
      </w:r>
      <w:r w:rsidRPr="005D73AD">
        <w:rPr>
          <w:sz w:val="28"/>
          <w:szCs w:val="28"/>
          <w:lang w:val="ru-RU"/>
        </w:rPr>
        <w:t>достижени</w:t>
      </w:r>
      <w:r w:rsidR="00F16AD7" w:rsidRPr="005D73AD">
        <w:rPr>
          <w:sz w:val="28"/>
          <w:szCs w:val="28"/>
          <w:lang w:val="ru-RU"/>
        </w:rPr>
        <w:t>ю</w:t>
      </w:r>
      <w:r w:rsidRPr="005D73AD">
        <w:rPr>
          <w:sz w:val="28"/>
          <w:szCs w:val="28"/>
          <w:lang w:val="ru-RU"/>
        </w:rPr>
        <w:t xml:space="preserve"> продовольственной безопасности. В этой связи МБТ разработала </w:t>
      </w:r>
      <w:r w:rsidR="005D73AD">
        <w:rPr>
          <w:sz w:val="28"/>
          <w:szCs w:val="28"/>
          <w:lang w:val="ru-RU"/>
        </w:rPr>
        <w:t>многоотраслевую</w:t>
      </w:r>
      <w:r w:rsidRPr="005D73AD">
        <w:rPr>
          <w:sz w:val="28"/>
          <w:szCs w:val="28"/>
          <w:lang w:val="ru-RU"/>
        </w:rPr>
        <w:t xml:space="preserve"> программ</w:t>
      </w:r>
      <w:r w:rsidR="0057552D" w:rsidRPr="005D73AD">
        <w:rPr>
          <w:sz w:val="28"/>
          <w:szCs w:val="28"/>
          <w:lang w:val="ru-RU"/>
        </w:rPr>
        <w:t>у</w:t>
      </w:r>
      <w:r w:rsidRPr="005D73AD">
        <w:rPr>
          <w:sz w:val="28"/>
          <w:szCs w:val="28"/>
          <w:lang w:val="ru-RU"/>
        </w:rPr>
        <w:t xml:space="preserve"> обеспечени</w:t>
      </w:r>
      <w:r w:rsidR="00F16AD7" w:rsidRPr="005D73AD">
        <w:rPr>
          <w:sz w:val="28"/>
          <w:szCs w:val="28"/>
          <w:lang w:val="ru-RU"/>
        </w:rPr>
        <w:t>я</w:t>
      </w:r>
      <w:r w:rsidRPr="005D73AD">
        <w:rPr>
          <w:sz w:val="28"/>
          <w:szCs w:val="28"/>
          <w:lang w:val="ru-RU"/>
        </w:rPr>
        <w:t xml:space="preserve"> продовольственной безопасности через глобальн</w:t>
      </w:r>
      <w:r w:rsidR="0057552D" w:rsidRPr="005D73AD">
        <w:rPr>
          <w:sz w:val="28"/>
          <w:szCs w:val="28"/>
          <w:lang w:val="ru-RU"/>
        </w:rPr>
        <w:t>ые</w:t>
      </w:r>
      <w:r w:rsidRPr="005D73AD">
        <w:rPr>
          <w:sz w:val="28"/>
          <w:szCs w:val="28"/>
          <w:lang w:val="ru-RU"/>
        </w:rPr>
        <w:t xml:space="preserve"> цеп</w:t>
      </w:r>
      <w:r w:rsidR="0057552D" w:rsidRPr="005D73AD">
        <w:rPr>
          <w:sz w:val="28"/>
          <w:szCs w:val="28"/>
          <w:lang w:val="ru-RU"/>
        </w:rPr>
        <w:t>очки</w:t>
      </w:r>
      <w:r w:rsidRPr="005D73AD">
        <w:rPr>
          <w:sz w:val="28"/>
          <w:szCs w:val="28"/>
          <w:lang w:val="ru-RU"/>
        </w:rPr>
        <w:t xml:space="preserve"> поставок.</w:t>
      </w:r>
    </w:p>
    <w:p w:rsidR="002B730F" w:rsidRPr="005D73AD" w:rsidRDefault="002B730F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Вопросы продовольственной безопасности необходимо решать комплексно. МОТ выступает за двоякий подход, который исходит из необходимости</w:t>
      </w:r>
      <w:r w:rsidR="00DD4FD3">
        <w:rPr>
          <w:sz w:val="28"/>
          <w:szCs w:val="28"/>
          <w:lang w:val="ru-RU"/>
        </w:rPr>
        <w:t>,</w:t>
      </w:r>
      <w:r w:rsidRPr="005D73AD">
        <w:rPr>
          <w:sz w:val="28"/>
          <w:szCs w:val="28"/>
          <w:lang w:val="ru-RU"/>
        </w:rPr>
        <w:t xml:space="preserve"> во</w:t>
      </w:r>
      <w:r w:rsidR="00DD4FD3">
        <w:rPr>
          <w:sz w:val="28"/>
          <w:szCs w:val="28"/>
          <w:lang w:val="ru-RU"/>
        </w:rPr>
        <w:t>-</w:t>
      </w:r>
      <w:r w:rsidRPr="005D73AD">
        <w:rPr>
          <w:sz w:val="28"/>
          <w:szCs w:val="28"/>
          <w:lang w:val="ru-RU"/>
        </w:rPr>
        <w:t>первых</w:t>
      </w:r>
      <w:r w:rsidR="00255EB6" w:rsidRPr="005D73AD">
        <w:rPr>
          <w:sz w:val="28"/>
          <w:szCs w:val="28"/>
          <w:lang w:val="ru-RU"/>
        </w:rPr>
        <w:t>,</w:t>
      </w:r>
      <w:r w:rsidRPr="005D73AD">
        <w:rPr>
          <w:sz w:val="28"/>
          <w:szCs w:val="28"/>
          <w:lang w:val="ru-RU"/>
        </w:rPr>
        <w:t xml:space="preserve"> удовлетворить неотложные потребности уязвимых групп населения и</w:t>
      </w:r>
      <w:r w:rsidR="00255EB6" w:rsidRPr="005D73AD">
        <w:rPr>
          <w:sz w:val="28"/>
          <w:szCs w:val="28"/>
          <w:lang w:val="ru-RU"/>
        </w:rPr>
        <w:t>,</w:t>
      </w:r>
      <w:r w:rsidRPr="005D73AD">
        <w:rPr>
          <w:sz w:val="28"/>
          <w:szCs w:val="28"/>
          <w:lang w:val="ru-RU"/>
        </w:rPr>
        <w:t xml:space="preserve"> во</w:t>
      </w:r>
      <w:r w:rsidR="00DD4FD3">
        <w:rPr>
          <w:sz w:val="28"/>
          <w:szCs w:val="28"/>
          <w:lang w:val="ru-RU"/>
        </w:rPr>
        <w:t>-</w:t>
      </w:r>
      <w:r w:rsidRPr="005D73AD">
        <w:rPr>
          <w:sz w:val="28"/>
          <w:szCs w:val="28"/>
          <w:lang w:val="ru-RU"/>
        </w:rPr>
        <w:t>вторых</w:t>
      </w:r>
      <w:r w:rsidR="00DD4FD3">
        <w:rPr>
          <w:sz w:val="28"/>
          <w:szCs w:val="28"/>
          <w:lang w:val="ru-RU"/>
        </w:rPr>
        <w:t>,</w:t>
      </w:r>
      <w:r w:rsidRPr="005D73AD">
        <w:rPr>
          <w:sz w:val="28"/>
          <w:szCs w:val="28"/>
          <w:lang w:val="ru-RU"/>
        </w:rPr>
        <w:t xml:space="preserve"> создать в долгосрочной перспективе </w:t>
      </w:r>
      <w:r w:rsidR="00A6109D" w:rsidRPr="005D73AD">
        <w:rPr>
          <w:sz w:val="28"/>
          <w:szCs w:val="28"/>
          <w:lang w:val="ru-RU"/>
        </w:rPr>
        <w:t>предпосылки</w:t>
      </w:r>
      <w:r w:rsidRPr="005D73AD">
        <w:rPr>
          <w:sz w:val="28"/>
          <w:szCs w:val="28"/>
          <w:lang w:val="ru-RU"/>
        </w:rPr>
        <w:t xml:space="preserve"> </w:t>
      </w:r>
      <w:r w:rsidR="00DD4FD3">
        <w:rPr>
          <w:sz w:val="28"/>
          <w:szCs w:val="28"/>
          <w:lang w:val="ru-RU"/>
        </w:rPr>
        <w:t xml:space="preserve">к </w:t>
      </w:r>
      <w:r w:rsidRPr="005D73AD">
        <w:rPr>
          <w:sz w:val="28"/>
          <w:szCs w:val="28"/>
          <w:lang w:val="ru-RU"/>
        </w:rPr>
        <w:t>устранени</w:t>
      </w:r>
      <w:r w:rsidR="00DD4FD3">
        <w:rPr>
          <w:sz w:val="28"/>
          <w:szCs w:val="28"/>
          <w:lang w:val="ru-RU"/>
        </w:rPr>
        <w:t>ю</w:t>
      </w:r>
      <w:r w:rsidRPr="005D73AD">
        <w:rPr>
          <w:sz w:val="28"/>
          <w:szCs w:val="28"/>
          <w:lang w:val="ru-RU"/>
        </w:rPr>
        <w:t xml:space="preserve"> структурных причин отсутствия продовольственной безопасности.</w:t>
      </w:r>
    </w:p>
    <w:p w:rsidR="00A6109D" w:rsidRPr="005D73AD" w:rsidRDefault="00A6109D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Всемирный продовольственный саммит 1996 года определил продовольственную безопасность как ситуацию, при которой «... </w:t>
      </w:r>
      <w:r w:rsidRPr="005D73AD">
        <w:rPr>
          <w:i/>
          <w:sz w:val="28"/>
          <w:szCs w:val="28"/>
          <w:lang w:val="ru-RU"/>
        </w:rPr>
        <w:t>все люди, в любое время, имеют физический и экономический доступ к достаточной, безопасной и питательной пище для удовлетворения своих пищевых потребностей и предпочтений в области питания для активной и здоровой жизни</w:t>
      </w:r>
      <w:r w:rsidRPr="005D73AD">
        <w:rPr>
          <w:sz w:val="28"/>
          <w:szCs w:val="28"/>
          <w:lang w:val="ru-RU"/>
        </w:rPr>
        <w:t>». С точки зрения МОТ это определение охватывает способность трудящихся и их семей располагать устойчивыми средствами к существованию через достойный труд.</w:t>
      </w:r>
    </w:p>
    <w:p w:rsidR="00004082" w:rsidRPr="005D73AD" w:rsidRDefault="00004082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Наличие достойных рабочих мест может ускорить экономический рост, стимулировать переработку сырья и производство доступного продовольствия, одновременно обеспечивая широким слоям населения </w:t>
      </w:r>
      <w:r w:rsidRPr="005D73AD">
        <w:rPr>
          <w:sz w:val="28"/>
          <w:szCs w:val="28"/>
          <w:lang w:val="ru-RU"/>
        </w:rPr>
        <w:lastRenderedPageBreak/>
        <w:t>доходы</w:t>
      </w:r>
      <w:r w:rsidR="003829B6" w:rsidRPr="005D73AD">
        <w:rPr>
          <w:sz w:val="28"/>
          <w:szCs w:val="28"/>
          <w:lang w:val="ru-RU"/>
        </w:rPr>
        <w:t>, позволяющие им</w:t>
      </w:r>
      <w:r w:rsidRPr="005D73AD">
        <w:rPr>
          <w:sz w:val="28"/>
          <w:szCs w:val="28"/>
          <w:lang w:val="ru-RU"/>
        </w:rPr>
        <w:t xml:space="preserve"> </w:t>
      </w:r>
      <w:r w:rsidR="003829B6" w:rsidRPr="005D73AD">
        <w:rPr>
          <w:sz w:val="28"/>
          <w:szCs w:val="28"/>
          <w:lang w:val="ru-RU"/>
        </w:rPr>
        <w:t>преодолеть</w:t>
      </w:r>
      <w:r w:rsidRPr="005D73AD">
        <w:rPr>
          <w:sz w:val="28"/>
          <w:szCs w:val="28"/>
          <w:lang w:val="ru-RU"/>
        </w:rPr>
        <w:t xml:space="preserve"> бедност</w:t>
      </w:r>
      <w:r w:rsidR="003829B6" w:rsidRPr="005D73AD">
        <w:rPr>
          <w:sz w:val="28"/>
          <w:szCs w:val="28"/>
          <w:lang w:val="ru-RU"/>
        </w:rPr>
        <w:t>ь</w:t>
      </w:r>
      <w:r w:rsidRPr="005D73AD">
        <w:rPr>
          <w:sz w:val="28"/>
          <w:szCs w:val="28"/>
          <w:lang w:val="ru-RU"/>
        </w:rPr>
        <w:t xml:space="preserve"> и </w:t>
      </w:r>
      <w:r w:rsidR="003829B6" w:rsidRPr="005D73AD">
        <w:rPr>
          <w:sz w:val="28"/>
          <w:szCs w:val="28"/>
          <w:lang w:val="ru-RU"/>
        </w:rPr>
        <w:t xml:space="preserve">добиться </w:t>
      </w:r>
      <w:r w:rsidRPr="005D73AD">
        <w:rPr>
          <w:sz w:val="28"/>
          <w:szCs w:val="28"/>
          <w:lang w:val="ru-RU"/>
        </w:rPr>
        <w:t>продовольственн</w:t>
      </w:r>
      <w:r w:rsidR="003829B6" w:rsidRPr="005D73AD">
        <w:rPr>
          <w:sz w:val="28"/>
          <w:szCs w:val="28"/>
          <w:lang w:val="ru-RU"/>
        </w:rPr>
        <w:t>ой</w:t>
      </w:r>
      <w:r w:rsidRPr="005D73AD">
        <w:rPr>
          <w:sz w:val="28"/>
          <w:szCs w:val="28"/>
          <w:lang w:val="ru-RU"/>
        </w:rPr>
        <w:t xml:space="preserve"> безопасност</w:t>
      </w:r>
      <w:r w:rsidR="003829B6" w:rsidRPr="005D73AD">
        <w:rPr>
          <w:sz w:val="28"/>
          <w:szCs w:val="28"/>
          <w:lang w:val="ru-RU"/>
        </w:rPr>
        <w:t>и</w:t>
      </w:r>
      <w:r w:rsidRPr="005D73AD">
        <w:rPr>
          <w:sz w:val="28"/>
          <w:szCs w:val="28"/>
          <w:lang w:val="ru-RU"/>
        </w:rPr>
        <w:t>.</w:t>
      </w:r>
    </w:p>
    <w:p w:rsidR="003829B6" w:rsidRPr="005D73AD" w:rsidRDefault="003829B6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С точки зрения профсоюзов, соблюдение законных прав трудящихся и обеспечение справедливых доходов являются двумя необходимыми условиями устойчивой продовольственной безопасности. Совместными усилиями </w:t>
      </w:r>
      <w:r w:rsidR="00DD4FD3">
        <w:rPr>
          <w:sz w:val="28"/>
          <w:szCs w:val="28"/>
          <w:lang w:val="ru-RU"/>
        </w:rPr>
        <w:t>профсоюзы БРИКС</w:t>
      </w:r>
      <w:r w:rsidRPr="005D73AD">
        <w:rPr>
          <w:sz w:val="28"/>
          <w:szCs w:val="28"/>
          <w:lang w:val="ru-RU"/>
        </w:rPr>
        <w:t xml:space="preserve"> должны добиться</w:t>
      </w:r>
      <w:r w:rsidR="00DD4FD3">
        <w:rPr>
          <w:sz w:val="28"/>
          <w:szCs w:val="28"/>
          <w:lang w:val="ru-RU"/>
        </w:rPr>
        <w:t xml:space="preserve"> того</w:t>
      </w:r>
      <w:r w:rsidRPr="005D73AD">
        <w:rPr>
          <w:sz w:val="28"/>
          <w:szCs w:val="28"/>
          <w:lang w:val="ru-RU"/>
        </w:rPr>
        <w:t xml:space="preserve">, чтобы это убеждение разделялось </w:t>
      </w:r>
      <w:r w:rsidR="00DD4FD3">
        <w:rPr>
          <w:sz w:val="28"/>
          <w:szCs w:val="28"/>
          <w:lang w:val="ru-RU"/>
        </w:rPr>
        <w:t>их</w:t>
      </w:r>
      <w:r w:rsidRPr="005D73AD">
        <w:rPr>
          <w:sz w:val="28"/>
          <w:szCs w:val="28"/>
          <w:lang w:val="ru-RU"/>
        </w:rPr>
        <w:t xml:space="preserve"> правительствами и социальными партнерами.</w:t>
      </w:r>
    </w:p>
    <w:p w:rsidR="003829B6" w:rsidRPr="005D73AD" w:rsidRDefault="003829B6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За последние десятилетия социальная защита стала все шире признаваться как мощный инструмент в решении проблемы продовольственной безопасности и обеспечения достойных средств существования.</w:t>
      </w:r>
      <w:r w:rsidR="00E46DEC" w:rsidRPr="005D73AD">
        <w:rPr>
          <w:sz w:val="28"/>
          <w:szCs w:val="28"/>
          <w:lang w:val="ru-RU"/>
        </w:rPr>
        <w:t xml:space="preserve"> Поэтому особое значение имеет о</w:t>
      </w:r>
      <w:r w:rsidRPr="005D73AD">
        <w:rPr>
          <w:sz w:val="28"/>
          <w:szCs w:val="28"/>
          <w:lang w:val="ru-RU"/>
        </w:rPr>
        <w:t xml:space="preserve">пыт МОТ в области разработки </w:t>
      </w:r>
      <w:r w:rsidR="00E46DEC" w:rsidRPr="005D73AD">
        <w:rPr>
          <w:sz w:val="28"/>
          <w:szCs w:val="28"/>
          <w:lang w:val="ru-RU"/>
        </w:rPr>
        <w:t xml:space="preserve">политики </w:t>
      </w:r>
      <w:r w:rsidRPr="005D73AD">
        <w:rPr>
          <w:sz w:val="28"/>
          <w:szCs w:val="28"/>
          <w:lang w:val="ru-RU"/>
        </w:rPr>
        <w:t xml:space="preserve">и </w:t>
      </w:r>
      <w:r w:rsidR="00E46DEC" w:rsidRPr="005D73AD">
        <w:rPr>
          <w:sz w:val="28"/>
          <w:szCs w:val="28"/>
          <w:lang w:val="ru-RU"/>
        </w:rPr>
        <w:t xml:space="preserve">программ в сфере </w:t>
      </w:r>
      <w:r w:rsidRPr="005D73AD">
        <w:rPr>
          <w:sz w:val="28"/>
          <w:szCs w:val="28"/>
          <w:lang w:val="ru-RU"/>
        </w:rPr>
        <w:t xml:space="preserve">социального обеспечения, направленных на уменьшение уязвимости </w:t>
      </w:r>
      <w:r w:rsidR="00E46DEC" w:rsidRPr="005D73AD">
        <w:rPr>
          <w:sz w:val="28"/>
          <w:szCs w:val="28"/>
          <w:lang w:val="ru-RU"/>
        </w:rPr>
        <w:t xml:space="preserve">трудящихся </w:t>
      </w:r>
      <w:r w:rsidRPr="005D73AD">
        <w:rPr>
          <w:sz w:val="28"/>
          <w:szCs w:val="28"/>
          <w:lang w:val="ru-RU"/>
        </w:rPr>
        <w:t>и укреплен</w:t>
      </w:r>
      <w:r w:rsidR="00E46DEC" w:rsidRPr="005D73AD">
        <w:rPr>
          <w:sz w:val="28"/>
          <w:szCs w:val="28"/>
          <w:lang w:val="ru-RU"/>
        </w:rPr>
        <w:t>ие их производственного потенциала</w:t>
      </w:r>
      <w:r w:rsidRPr="005D73AD">
        <w:rPr>
          <w:sz w:val="28"/>
          <w:szCs w:val="28"/>
          <w:lang w:val="ru-RU"/>
        </w:rPr>
        <w:t>.</w:t>
      </w:r>
    </w:p>
    <w:p w:rsidR="00E46DEC" w:rsidRPr="005D73AD" w:rsidRDefault="00DD4FD3" w:rsidP="005D73A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46DEC" w:rsidRPr="005D73AD">
        <w:rPr>
          <w:sz w:val="28"/>
          <w:szCs w:val="28"/>
          <w:lang w:val="ru-RU"/>
        </w:rPr>
        <w:t xml:space="preserve">рофсоюзы должны сделать все возможное </w:t>
      </w:r>
      <w:r w:rsidR="00255EB6" w:rsidRPr="005D73AD">
        <w:rPr>
          <w:sz w:val="28"/>
          <w:szCs w:val="28"/>
          <w:lang w:val="ru-RU"/>
        </w:rPr>
        <w:t>для</w:t>
      </w:r>
      <w:r w:rsidR="00E46DEC" w:rsidRPr="005D73AD">
        <w:rPr>
          <w:sz w:val="28"/>
          <w:szCs w:val="28"/>
          <w:lang w:val="ru-RU"/>
        </w:rPr>
        <w:t xml:space="preserve"> поддержк</w:t>
      </w:r>
      <w:r w:rsidR="00255EB6" w:rsidRPr="005D73AD">
        <w:rPr>
          <w:sz w:val="28"/>
          <w:szCs w:val="28"/>
          <w:lang w:val="ru-RU"/>
        </w:rPr>
        <w:t>и</w:t>
      </w:r>
      <w:r w:rsidR="00E46DEC" w:rsidRPr="005D73AD">
        <w:rPr>
          <w:sz w:val="28"/>
          <w:szCs w:val="28"/>
          <w:lang w:val="ru-RU"/>
        </w:rPr>
        <w:t xml:space="preserve"> подхода МОТ </w:t>
      </w:r>
      <w:r w:rsidR="00F55881" w:rsidRPr="005D73AD">
        <w:rPr>
          <w:sz w:val="28"/>
          <w:szCs w:val="28"/>
          <w:lang w:val="ru-RU"/>
        </w:rPr>
        <w:t>к</w:t>
      </w:r>
      <w:r w:rsidR="00E46DEC" w:rsidRPr="005D73AD">
        <w:rPr>
          <w:sz w:val="28"/>
          <w:szCs w:val="28"/>
          <w:lang w:val="ru-RU"/>
        </w:rPr>
        <w:t xml:space="preserve"> реализации стратегии обеспечения продовольственной безопасности как на национальном уровне, так и в масштабах все</w:t>
      </w:r>
      <w:r w:rsidR="00516F88">
        <w:rPr>
          <w:sz w:val="28"/>
          <w:szCs w:val="28"/>
          <w:lang w:val="ru-RU"/>
        </w:rPr>
        <w:t>х стран</w:t>
      </w:r>
      <w:r w:rsidR="00E46DEC" w:rsidRPr="005D73AD">
        <w:rPr>
          <w:sz w:val="28"/>
          <w:szCs w:val="28"/>
          <w:lang w:val="ru-RU"/>
        </w:rPr>
        <w:t xml:space="preserve"> БРИКС. </w:t>
      </w:r>
      <w:r w:rsidR="00516F88">
        <w:rPr>
          <w:sz w:val="28"/>
          <w:szCs w:val="28"/>
          <w:lang w:val="ru-RU"/>
        </w:rPr>
        <w:t>Их целью должно стать</w:t>
      </w:r>
      <w:r w:rsidR="00E46DEC" w:rsidRPr="005D73AD">
        <w:rPr>
          <w:sz w:val="28"/>
          <w:szCs w:val="28"/>
          <w:lang w:val="ru-RU"/>
        </w:rPr>
        <w:t xml:space="preserve"> расширение возможностей для достойного труда с перспективой улучшения работы всей цепочки добавленной стоимости в сфере производства </w:t>
      </w:r>
      <w:r w:rsidR="00F16AD7" w:rsidRPr="005D73AD">
        <w:rPr>
          <w:sz w:val="28"/>
          <w:szCs w:val="28"/>
          <w:lang w:val="ru-RU"/>
        </w:rPr>
        <w:t>продовольствия</w:t>
      </w:r>
      <w:r w:rsidR="00E46DEC" w:rsidRPr="005D73AD">
        <w:rPr>
          <w:sz w:val="28"/>
          <w:szCs w:val="28"/>
          <w:lang w:val="ru-RU"/>
        </w:rPr>
        <w:t xml:space="preserve">. Упор на создание «зеленых» рабочих мест может способствовать устойчивости </w:t>
      </w:r>
      <w:r w:rsidR="00C93C24" w:rsidRPr="005D73AD">
        <w:rPr>
          <w:sz w:val="28"/>
          <w:szCs w:val="28"/>
          <w:lang w:val="ru-RU"/>
        </w:rPr>
        <w:t>этого процесса</w:t>
      </w:r>
      <w:r w:rsidR="00E46DEC" w:rsidRPr="005D73AD">
        <w:rPr>
          <w:sz w:val="28"/>
          <w:szCs w:val="28"/>
          <w:lang w:val="ru-RU"/>
        </w:rPr>
        <w:t>.</w:t>
      </w:r>
      <w:r w:rsidR="00F418D4" w:rsidRPr="005D73AD">
        <w:rPr>
          <w:sz w:val="28"/>
          <w:szCs w:val="28"/>
          <w:lang w:val="ru-RU"/>
        </w:rPr>
        <w:t xml:space="preserve"> Расчеты МОТ показывают, что </w:t>
      </w:r>
      <w:r w:rsidR="00EC5F36">
        <w:rPr>
          <w:sz w:val="28"/>
          <w:szCs w:val="28"/>
          <w:lang w:val="ru-RU"/>
        </w:rPr>
        <w:t xml:space="preserve">переход на более </w:t>
      </w:r>
      <w:r w:rsidR="00F418D4" w:rsidRPr="005D73AD">
        <w:rPr>
          <w:sz w:val="28"/>
          <w:szCs w:val="28"/>
          <w:lang w:val="ru-RU"/>
        </w:rPr>
        <w:t>«</w:t>
      </w:r>
      <w:r w:rsidR="00EC5F36">
        <w:rPr>
          <w:sz w:val="28"/>
          <w:szCs w:val="28"/>
          <w:lang w:val="ru-RU"/>
        </w:rPr>
        <w:t>зеленую</w:t>
      </w:r>
      <w:r w:rsidR="00F418D4" w:rsidRPr="005D73AD">
        <w:rPr>
          <w:sz w:val="28"/>
          <w:szCs w:val="28"/>
          <w:lang w:val="ru-RU"/>
        </w:rPr>
        <w:t>» экономик</w:t>
      </w:r>
      <w:r w:rsidR="00EC5F36">
        <w:rPr>
          <w:sz w:val="28"/>
          <w:szCs w:val="28"/>
          <w:lang w:val="ru-RU"/>
        </w:rPr>
        <w:t>у</w:t>
      </w:r>
      <w:r w:rsidR="00F418D4" w:rsidRPr="005D73AD">
        <w:rPr>
          <w:sz w:val="28"/>
          <w:szCs w:val="28"/>
          <w:lang w:val="ru-RU"/>
        </w:rPr>
        <w:t xml:space="preserve"> может </w:t>
      </w:r>
      <w:r w:rsidR="00EC5F36" w:rsidRPr="005D73AD">
        <w:rPr>
          <w:sz w:val="28"/>
          <w:szCs w:val="28"/>
          <w:lang w:val="ru-RU"/>
        </w:rPr>
        <w:t xml:space="preserve">в ближайшие десятилетия </w:t>
      </w:r>
      <w:r w:rsidR="00F418D4" w:rsidRPr="005D73AD">
        <w:rPr>
          <w:sz w:val="28"/>
          <w:szCs w:val="28"/>
          <w:lang w:val="ru-RU"/>
        </w:rPr>
        <w:t xml:space="preserve">обеспечить </w:t>
      </w:r>
      <w:r w:rsidR="00BC74F5" w:rsidRPr="005D73AD">
        <w:rPr>
          <w:sz w:val="28"/>
          <w:szCs w:val="28"/>
          <w:lang w:val="ru-RU"/>
        </w:rPr>
        <w:t xml:space="preserve">в глобальных масштабах </w:t>
      </w:r>
      <w:r w:rsidR="00F418D4" w:rsidRPr="005D73AD">
        <w:rPr>
          <w:sz w:val="28"/>
          <w:szCs w:val="28"/>
          <w:lang w:val="ru-RU"/>
        </w:rPr>
        <w:t xml:space="preserve">создание от 15 до 60 </w:t>
      </w:r>
      <w:r w:rsidR="00DB05BA">
        <w:rPr>
          <w:sz w:val="28"/>
          <w:szCs w:val="28"/>
          <w:lang w:val="ru-RU"/>
        </w:rPr>
        <w:t>миллионов</w:t>
      </w:r>
      <w:r w:rsidR="00F418D4" w:rsidRPr="005D73AD">
        <w:rPr>
          <w:sz w:val="28"/>
          <w:szCs w:val="28"/>
          <w:lang w:val="ru-RU"/>
        </w:rPr>
        <w:t xml:space="preserve"> дополнительных рабочих мест.</w:t>
      </w:r>
    </w:p>
    <w:p w:rsidR="00144553" w:rsidRPr="005D73AD" w:rsidRDefault="00144553" w:rsidP="005D73AD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Аспект потребления в рамках продовольственной системы следует сосредоточить на уязвимых работниках, которые не имеют доступа к </w:t>
      </w:r>
      <w:r w:rsidR="004E0344">
        <w:rPr>
          <w:sz w:val="28"/>
          <w:szCs w:val="28"/>
          <w:lang w:val="ru-RU"/>
        </w:rPr>
        <w:t>полноценному</w:t>
      </w:r>
      <w:r w:rsidRPr="005D73AD">
        <w:rPr>
          <w:sz w:val="28"/>
          <w:szCs w:val="28"/>
          <w:lang w:val="ru-RU"/>
        </w:rPr>
        <w:t xml:space="preserve"> питанию несмотря на то, что в стране в принципе может быть достаточно продуктов питания. Неспособность купить </w:t>
      </w:r>
      <w:r w:rsidR="004E0344" w:rsidRPr="005D73AD">
        <w:rPr>
          <w:sz w:val="28"/>
          <w:szCs w:val="28"/>
          <w:lang w:val="ru-RU"/>
        </w:rPr>
        <w:t xml:space="preserve">в достаточном количестве </w:t>
      </w:r>
      <w:r w:rsidRPr="005D73AD">
        <w:rPr>
          <w:sz w:val="28"/>
          <w:szCs w:val="28"/>
          <w:lang w:val="ru-RU"/>
        </w:rPr>
        <w:t xml:space="preserve">продовольствие нужного качества является </w:t>
      </w:r>
      <w:r w:rsidR="004E0344">
        <w:rPr>
          <w:sz w:val="28"/>
          <w:szCs w:val="28"/>
          <w:lang w:val="ru-RU"/>
        </w:rPr>
        <w:t>следств</w:t>
      </w:r>
      <w:r w:rsidRPr="005D73AD">
        <w:rPr>
          <w:sz w:val="28"/>
          <w:szCs w:val="28"/>
          <w:lang w:val="ru-RU"/>
        </w:rPr>
        <w:t>ием н</w:t>
      </w:r>
      <w:r w:rsidR="004E0344">
        <w:rPr>
          <w:sz w:val="28"/>
          <w:szCs w:val="28"/>
          <w:lang w:val="ru-RU"/>
        </w:rPr>
        <w:t>изкой</w:t>
      </w:r>
      <w:r w:rsidRPr="005D73AD">
        <w:rPr>
          <w:sz w:val="28"/>
          <w:szCs w:val="28"/>
          <w:lang w:val="ru-RU"/>
        </w:rPr>
        <w:t xml:space="preserve"> покупательной способности. Поэтому стратегии, направленные на обеспечение адекватного дохода и доступа к социальным сетям безопасности для бедных слоев населения будут способствовать продовольственной безопасности, сокращению бедности и неравенства доходов.</w:t>
      </w:r>
    </w:p>
    <w:p w:rsidR="00061DAD" w:rsidRPr="005D73AD" w:rsidRDefault="004E0344" w:rsidP="00F65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Подводя итог сказанному, следует отметить</w:t>
      </w:r>
      <w:r w:rsidR="00061DAD" w:rsidRPr="005D73AD">
        <w:rPr>
          <w:sz w:val="28"/>
          <w:szCs w:val="28"/>
          <w:lang w:val="ru-RU"/>
        </w:rPr>
        <w:t xml:space="preserve">, что эти стратегии </w:t>
      </w:r>
      <w:r w:rsidR="00F65709">
        <w:rPr>
          <w:sz w:val="28"/>
          <w:szCs w:val="28"/>
          <w:lang w:val="ru-RU"/>
        </w:rPr>
        <w:t xml:space="preserve">– </w:t>
      </w:r>
      <w:r w:rsidR="00061DAD" w:rsidRPr="005D73AD">
        <w:rPr>
          <w:sz w:val="28"/>
          <w:szCs w:val="28"/>
          <w:lang w:val="ru-RU"/>
        </w:rPr>
        <w:t xml:space="preserve">как на национальном уровне, так и масштабах БРИКС </w:t>
      </w:r>
      <w:r w:rsidR="00F65709">
        <w:rPr>
          <w:sz w:val="28"/>
          <w:szCs w:val="28"/>
          <w:lang w:val="ru-RU"/>
        </w:rPr>
        <w:t>–</w:t>
      </w:r>
      <w:r w:rsidR="00061DAD" w:rsidRPr="005D73AD">
        <w:rPr>
          <w:sz w:val="28"/>
          <w:szCs w:val="28"/>
          <w:lang w:val="ru-RU"/>
        </w:rPr>
        <w:t xml:space="preserve"> должны включать в себя трехсторонние усилия, направленные на то, чтобы:</w:t>
      </w:r>
    </w:p>
    <w:p w:rsidR="00061DAD" w:rsidRPr="005D73AD" w:rsidRDefault="00061DAD" w:rsidP="00F65709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улучшить доступ к продовольствию для уязвимых групп работников через обеспечение дохода с помощью достойных </w:t>
      </w:r>
      <w:r w:rsidR="004E0344">
        <w:rPr>
          <w:sz w:val="28"/>
          <w:szCs w:val="28"/>
          <w:lang w:val="ru-RU"/>
        </w:rPr>
        <w:t>(</w:t>
      </w:r>
      <w:r w:rsidRPr="005D73AD">
        <w:rPr>
          <w:sz w:val="28"/>
          <w:szCs w:val="28"/>
          <w:lang w:val="ru-RU"/>
        </w:rPr>
        <w:t>и потенциально «зеленых»</w:t>
      </w:r>
      <w:r w:rsidR="004E0344">
        <w:rPr>
          <w:sz w:val="28"/>
          <w:szCs w:val="28"/>
          <w:lang w:val="ru-RU"/>
        </w:rPr>
        <w:t>)</w:t>
      </w:r>
      <w:r w:rsidRPr="005D73AD">
        <w:rPr>
          <w:sz w:val="28"/>
          <w:szCs w:val="28"/>
          <w:lang w:val="ru-RU"/>
        </w:rPr>
        <w:t xml:space="preserve"> рабочих мест, включая развитие кооперативов, обществ взаим</w:t>
      </w:r>
      <w:r w:rsidR="00F65709">
        <w:rPr>
          <w:sz w:val="28"/>
          <w:szCs w:val="28"/>
          <w:lang w:val="ru-RU"/>
        </w:rPr>
        <w:t>о</w:t>
      </w:r>
      <w:r w:rsidRPr="005D73AD">
        <w:rPr>
          <w:sz w:val="28"/>
          <w:szCs w:val="28"/>
          <w:lang w:val="ru-RU"/>
        </w:rPr>
        <w:t>помощи и социальных предприятий;</w:t>
      </w:r>
    </w:p>
    <w:p w:rsidR="00061DAD" w:rsidRPr="005D73AD" w:rsidRDefault="00061DAD" w:rsidP="005D73AD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улучшить безопасность и условия труда и социальной защиты с особым упором на такие уязвимые группы, как молодежь и женщины;</w:t>
      </w:r>
    </w:p>
    <w:p w:rsidR="00061DAD" w:rsidRPr="005D73AD" w:rsidRDefault="00061DAD" w:rsidP="005D73AD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решать проблемы достойного труда в ключевых секторах, связанных с доступом к рынкам продуктов питания и распределению</w:t>
      </w:r>
      <w:r w:rsidR="009F674B">
        <w:rPr>
          <w:sz w:val="28"/>
          <w:szCs w:val="28"/>
          <w:lang w:val="ru-RU"/>
        </w:rPr>
        <w:t>,</w:t>
      </w:r>
      <w:r w:rsidRPr="005D73AD">
        <w:rPr>
          <w:sz w:val="28"/>
          <w:szCs w:val="28"/>
          <w:lang w:val="ru-RU"/>
        </w:rPr>
        <w:t xml:space="preserve"> например, в сфере перевозки, хранения, торговли и общественного питания;</w:t>
      </w:r>
    </w:p>
    <w:p w:rsidR="00527A8F" w:rsidRPr="005D73AD" w:rsidRDefault="00527A8F" w:rsidP="005D73AD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усилить работу по вовлечению новых членов в профсоюзы из числа работников неформального сектора.</w:t>
      </w:r>
    </w:p>
    <w:p w:rsidR="00527A8F" w:rsidRPr="005D73AD" w:rsidRDefault="009F674B" w:rsidP="00F65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этой связи важно отдельно сказать </w:t>
      </w:r>
      <w:r w:rsidR="00527A8F" w:rsidRPr="005D73AD">
        <w:rPr>
          <w:sz w:val="28"/>
          <w:szCs w:val="28"/>
          <w:lang w:val="ru-RU"/>
        </w:rPr>
        <w:t xml:space="preserve">о </w:t>
      </w:r>
      <w:r w:rsidR="00527A8F" w:rsidRPr="005D73AD">
        <w:rPr>
          <w:b/>
          <w:sz w:val="28"/>
          <w:szCs w:val="28"/>
          <w:lang w:val="ru-RU"/>
        </w:rPr>
        <w:t>глобальных цеп</w:t>
      </w:r>
      <w:r w:rsidR="00F65709">
        <w:rPr>
          <w:b/>
          <w:sz w:val="28"/>
          <w:szCs w:val="28"/>
          <w:lang w:val="ru-RU"/>
        </w:rPr>
        <w:t>очках</w:t>
      </w:r>
      <w:r w:rsidR="00527A8F" w:rsidRPr="005D73AD">
        <w:rPr>
          <w:b/>
          <w:sz w:val="28"/>
          <w:szCs w:val="28"/>
          <w:lang w:val="ru-RU"/>
        </w:rPr>
        <w:t xml:space="preserve"> поставки</w:t>
      </w:r>
      <w:r w:rsidR="004D5EB2">
        <w:rPr>
          <w:b/>
          <w:sz w:val="28"/>
          <w:szCs w:val="28"/>
          <w:lang w:val="ru-RU"/>
        </w:rPr>
        <w:t xml:space="preserve"> (ГЦП)</w:t>
      </w:r>
      <w:r w:rsidR="00527A8F" w:rsidRPr="005D73AD">
        <w:rPr>
          <w:sz w:val="28"/>
          <w:szCs w:val="28"/>
          <w:lang w:val="ru-RU"/>
        </w:rPr>
        <w:t>.</w:t>
      </w:r>
    </w:p>
    <w:p w:rsidR="00527A8F" w:rsidRPr="005D73AD" w:rsidRDefault="00527A8F" w:rsidP="00F65709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За последние несколько десятилетий производственно</w:t>
      </w:r>
      <w:r w:rsidR="009F674B">
        <w:rPr>
          <w:sz w:val="28"/>
          <w:szCs w:val="28"/>
          <w:lang w:val="ru-RU"/>
        </w:rPr>
        <w:t>-</w:t>
      </w:r>
      <w:r w:rsidRPr="005D73AD">
        <w:rPr>
          <w:sz w:val="28"/>
          <w:szCs w:val="28"/>
          <w:lang w:val="ru-RU"/>
        </w:rPr>
        <w:t xml:space="preserve">сбытовые цепочки в сельском хозяйстве – особенно в секторе производства чая </w:t>
      </w:r>
      <w:r w:rsidR="00F65709">
        <w:rPr>
          <w:sz w:val="28"/>
          <w:szCs w:val="28"/>
          <w:lang w:val="ru-RU"/>
        </w:rPr>
        <w:t>–</w:t>
      </w:r>
      <w:r w:rsidRPr="005D73AD">
        <w:rPr>
          <w:sz w:val="28"/>
          <w:szCs w:val="28"/>
          <w:lang w:val="ru-RU"/>
        </w:rPr>
        <w:t xml:space="preserve"> выросли и приобрели более глобальный </w:t>
      </w:r>
      <w:r w:rsidR="00240FEB">
        <w:rPr>
          <w:sz w:val="28"/>
          <w:szCs w:val="28"/>
          <w:lang w:val="ru-RU"/>
        </w:rPr>
        <w:t>масштаб</w:t>
      </w:r>
      <w:r w:rsidRPr="005D73AD">
        <w:rPr>
          <w:sz w:val="28"/>
          <w:szCs w:val="28"/>
          <w:lang w:val="ru-RU"/>
        </w:rPr>
        <w:t>.</w:t>
      </w:r>
      <w:r w:rsidR="002B39A2" w:rsidRPr="005D73AD">
        <w:rPr>
          <w:sz w:val="28"/>
          <w:szCs w:val="28"/>
          <w:lang w:val="ru-RU"/>
        </w:rPr>
        <w:t xml:space="preserve"> </w:t>
      </w:r>
      <w:r w:rsidRPr="005D73AD">
        <w:rPr>
          <w:sz w:val="28"/>
          <w:szCs w:val="28"/>
          <w:lang w:val="ru-RU"/>
        </w:rPr>
        <w:t>В результате либерализации торговли и снижения стоимости связи и транспорта крупные фирмы, которы</w:t>
      </w:r>
      <w:r w:rsidR="00240FEB">
        <w:rPr>
          <w:sz w:val="28"/>
          <w:szCs w:val="28"/>
          <w:lang w:val="ru-RU"/>
        </w:rPr>
        <w:t>е</w:t>
      </w:r>
      <w:r w:rsidRPr="005D73AD">
        <w:rPr>
          <w:sz w:val="28"/>
          <w:szCs w:val="28"/>
          <w:lang w:val="ru-RU"/>
        </w:rPr>
        <w:t xml:space="preserve"> ранее </w:t>
      </w:r>
      <w:r w:rsidR="00240FEB">
        <w:rPr>
          <w:sz w:val="28"/>
          <w:szCs w:val="28"/>
          <w:lang w:val="ru-RU"/>
        </w:rPr>
        <w:t>владели собственными</w:t>
      </w:r>
      <w:r w:rsidRPr="005D73AD">
        <w:rPr>
          <w:sz w:val="28"/>
          <w:szCs w:val="28"/>
          <w:lang w:val="ru-RU"/>
        </w:rPr>
        <w:t xml:space="preserve"> плантаци</w:t>
      </w:r>
      <w:r w:rsidR="00240FEB">
        <w:rPr>
          <w:sz w:val="28"/>
          <w:szCs w:val="28"/>
          <w:lang w:val="ru-RU"/>
        </w:rPr>
        <w:t>ями</w:t>
      </w:r>
      <w:r w:rsidRPr="005D73AD">
        <w:rPr>
          <w:sz w:val="28"/>
          <w:szCs w:val="28"/>
          <w:lang w:val="ru-RU"/>
        </w:rPr>
        <w:t xml:space="preserve"> и фабрик</w:t>
      </w:r>
      <w:r w:rsidR="00240FEB">
        <w:rPr>
          <w:sz w:val="28"/>
          <w:szCs w:val="28"/>
          <w:lang w:val="ru-RU"/>
        </w:rPr>
        <w:t>ами</w:t>
      </w:r>
      <w:r w:rsidRPr="005D73AD">
        <w:rPr>
          <w:sz w:val="28"/>
          <w:szCs w:val="28"/>
          <w:lang w:val="ru-RU"/>
        </w:rPr>
        <w:t xml:space="preserve">, смогли </w:t>
      </w:r>
      <w:r w:rsidR="002B39A2" w:rsidRPr="005D73AD">
        <w:rPr>
          <w:sz w:val="28"/>
          <w:szCs w:val="28"/>
          <w:lang w:val="ru-RU"/>
        </w:rPr>
        <w:t xml:space="preserve">за счет аутсорсинга </w:t>
      </w:r>
      <w:r w:rsidRPr="005D73AD">
        <w:rPr>
          <w:sz w:val="28"/>
          <w:szCs w:val="28"/>
          <w:lang w:val="ru-RU"/>
        </w:rPr>
        <w:t>пере</w:t>
      </w:r>
      <w:r w:rsidR="002B39A2" w:rsidRPr="005D73AD">
        <w:rPr>
          <w:sz w:val="28"/>
          <w:szCs w:val="28"/>
          <w:lang w:val="ru-RU"/>
        </w:rPr>
        <w:t>ложить б</w:t>
      </w:r>
      <w:r w:rsidR="009F674B">
        <w:rPr>
          <w:sz w:val="28"/>
          <w:szCs w:val="28"/>
          <w:lang w:val="ru-RU"/>
        </w:rPr>
        <w:t>ó</w:t>
      </w:r>
      <w:r w:rsidR="002B39A2" w:rsidRPr="005D73AD">
        <w:rPr>
          <w:sz w:val="28"/>
          <w:szCs w:val="28"/>
          <w:lang w:val="ru-RU"/>
        </w:rPr>
        <w:t xml:space="preserve">льшую </w:t>
      </w:r>
      <w:r w:rsidR="009F674B">
        <w:rPr>
          <w:sz w:val="28"/>
          <w:szCs w:val="28"/>
          <w:lang w:val="ru-RU"/>
        </w:rPr>
        <w:t>часть</w:t>
      </w:r>
      <w:r w:rsidR="002B39A2" w:rsidRPr="005D73AD">
        <w:rPr>
          <w:sz w:val="28"/>
          <w:szCs w:val="28"/>
          <w:lang w:val="ru-RU"/>
        </w:rPr>
        <w:t xml:space="preserve"> своей </w:t>
      </w:r>
      <w:r w:rsidRPr="005D73AD">
        <w:rPr>
          <w:sz w:val="28"/>
          <w:szCs w:val="28"/>
          <w:lang w:val="ru-RU"/>
        </w:rPr>
        <w:t xml:space="preserve">деятельности за рубежом </w:t>
      </w:r>
      <w:r w:rsidR="002B39A2" w:rsidRPr="005D73AD">
        <w:rPr>
          <w:sz w:val="28"/>
          <w:szCs w:val="28"/>
          <w:lang w:val="ru-RU"/>
        </w:rPr>
        <w:t>на плечи</w:t>
      </w:r>
      <w:r w:rsidRPr="005D73AD">
        <w:rPr>
          <w:sz w:val="28"/>
          <w:szCs w:val="28"/>
          <w:lang w:val="ru-RU"/>
        </w:rPr>
        <w:t xml:space="preserve"> специализированных поставщиков</w:t>
      </w:r>
      <w:r w:rsidR="009F674B">
        <w:rPr>
          <w:sz w:val="28"/>
          <w:szCs w:val="28"/>
          <w:lang w:val="ru-RU"/>
        </w:rPr>
        <w:t>-</w:t>
      </w:r>
      <w:r w:rsidR="002B39A2" w:rsidRPr="005D73AD">
        <w:rPr>
          <w:sz w:val="28"/>
          <w:szCs w:val="28"/>
          <w:lang w:val="ru-RU"/>
        </w:rPr>
        <w:t>субподрядчиков</w:t>
      </w:r>
      <w:r w:rsidRPr="005D73AD">
        <w:rPr>
          <w:sz w:val="28"/>
          <w:szCs w:val="28"/>
          <w:lang w:val="ru-RU"/>
        </w:rPr>
        <w:t>.</w:t>
      </w:r>
    </w:p>
    <w:p w:rsidR="00EF38E7" w:rsidRPr="005D73AD" w:rsidRDefault="002B39A2" w:rsidP="00F65709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Таким образом, в настоящее время ТНК, используя свой размер и долю на рынке, могут координировать </w:t>
      </w:r>
      <w:r w:rsidR="004D5EB2">
        <w:rPr>
          <w:sz w:val="28"/>
          <w:szCs w:val="28"/>
          <w:lang w:val="ru-RU"/>
        </w:rPr>
        <w:t>принимающие все более</w:t>
      </w:r>
      <w:r w:rsidRPr="005D73AD">
        <w:rPr>
          <w:sz w:val="28"/>
          <w:szCs w:val="28"/>
          <w:lang w:val="ru-RU"/>
        </w:rPr>
        <w:t xml:space="preserve"> глобальны</w:t>
      </w:r>
      <w:r w:rsidR="004D5EB2">
        <w:rPr>
          <w:sz w:val="28"/>
          <w:szCs w:val="28"/>
          <w:lang w:val="ru-RU"/>
        </w:rPr>
        <w:t>й</w:t>
      </w:r>
      <w:r w:rsidRPr="005D73AD">
        <w:rPr>
          <w:sz w:val="28"/>
          <w:szCs w:val="28"/>
          <w:lang w:val="ru-RU"/>
        </w:rPr>
        <w:t xml:space="preserve"> </w:t>
      </w:r>
      <w:r w:rsidR="004D5EB2">
        <w:rPr>
          <w:sz w:val="28"/>
          <w:szCs w:val="28"/>
          <w:lang w:val="ru-RU"/>
        </w:rPr>
        <w:t xml:space="preserve">масштаб </w:t>
      </w:r>
      <w:r w:rsidRPr="005D73AD">
        <w:rPr>
          <w:sz w:val="28"/>
          <w:szCs w:val="28"/>
          <w:lang w:val="ru-RU"/>
        </w:rPr>
        <w:t xml:space="preserve">цепочки поставок, не </w:t>
      </w:r>
      <w:r w:rsidR="004D5EB2">
        <w:rPr>
          <w:sz w:val="28"/>
          <w:szCs w:val="28"/>
          <w:lang w:val="ru-RU"/>
        </w:rPr>
        <w:t>испытывая</w:t>
      </w:r>
      <w:r w:rsidRPr="005D73AD">
        <w:rPr>
          <w:sz w:val="28"/>
          <w:szCs w:val="28"/>
          <w:lang w:val="ru-RU"/>
        </w:rPr>
        <w:t xml:space="preserve"> при этом необходимост</w:t>
      </w:r>
      <w:r w:rsidR="004D5EB2">
        <w:rPr>
          <w:sz w:val="28"/>
          <w:szCs w:val="28"/>
          <w:lang w:val="ru-RU"/>
        </w:rPr>
        <w:t>ь</w:t>
      </w:r>
      <w:r w:rsidRPr="005D73AD">
        <w:rPr>
          <w:sz w:val="28"/>
          <w:szCs w:val="28"/>
          <w:lang w:val="ru-RU"/>
        </w:rPr>
        <w:t xml:space="preserve"> владеть ими целиком или </w:t>
      </w:r>
      <w:r w:rsidR="004D5EB2">
        <w:rPr>
          <w:sz w:val="28"/>
          <w:szCs w:val="28"/>
          <w:lang w:val="ru-RU"/>
        </w:rPr>
        <w:t>частично</w:t>
      </w:r>
      <w:r w:rsidRPr="005D73AD">
        <w:rPr>
          <w:sz w:val="28"/>
          <w:szCs w:val="28"/>
          <w:lang w:val="ru-RU"/>
        </w:rPr>
        <w:t>. Сложные цепочки поставок обернулись новыми вызовами в деле достижения достойного труда.</w:t>
      </w:r>
      <w:r w:rsidR="00EF38E7" w:rsidRPr="005D73AD">
        <w:rPr>
          <w:sz w:val="28"/>
          <w:szCs w:val="28"/>
          <w:lang w:val="ru-RU"/>
        </w:rPr>
        <w:t xml:space="preserve"> </w:t>
      </w:r>
    </w:p>
    <w:p w:rsidR="002B39A2" w:rsidRPr="005D73AD" w:rsidRDefault="002B39A2" w:rsidP="00F65709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Тенденция к аутсорсингу означает, что многие рабочие </w:t>
      </w:r>
      <w:r w:rsidR="001A2FFF" w:rsidRPr="005D73AD">
        <w:rPr>
          <w:sz w:val="28"/>
          <w:szCs w:val="28"/>
          <w:lang w:val="ru-RU"/>
        </w:rPr>
        <w:t>предоставляются</w:t>
      </w:r>
      <w:r w:rsidRPr="005D73AD">
        <w:rPr>
          <w:sz w:val="28"/>
          <w:szCs w:val="28"/>
          <w:lang w:val="ru-RU"/>
        </w:rPr>
        <w:t xml:space="preserve"> специализированны</w:t>
      </w:r>
      <w:r w:rsidR="001A2FFF" w:rsidRPr="005D73AD">
        <w:rPr>
          <w:sz w:val="28"/>
          <w:szCs w:val="28"/>
          <w:lang w:val="ru-RU"/>
        </w:rPr>
        <w:t>ми</w:t>
      </w:r>
      <w:r w:rsidRPr="005D73AD">
        <w:rPr>
          <w:sz w:val="28"/>
          <w:szCs w:val="28"/>
          <w:lang w:val="ru-RU"/>
        </w:rPr>
        <w:t xml:space="preserve"> подрядчик</w:t>
      </w:r>
      <w:r w:rsidR="001A2FFF" w:rsidRPr="005D73AD">
        <w:rPr>
          <w:sz w:val="28"/>
          <w:szCs w:val="28"/>
          <w:lang w:val="ru-RU"/>
        </w:rPr>
        <w:t>ами</w:t>
      </w:r>
      <w:r w:rsidRPr="005D73AD">
        <w:rPr>
          <w:sz w:val="28"/>
          <w:szCs w:val="28"/>
          <w:lang w:val="ru-RU"/>
        </w:rPr>
        <w:t xml:space="preserve"> вместо того, чтобы работать напрямую</w:t>
      </w:r>
      <w:r w:rsidR="0067249D" w:rsidRPr="005D73AD">
        <w:rPr>
          <w:sz w:val="28"/>
          <w:szCs w:val="28"/>
          <w:lang w:val="ru-RU"/>
        </w:rPr>
        <w:t xml:space="preserve"> на ТНК как на работодателя</w:t>
      </w:r>
      <w:r w:rsidRPr="005D73AD">
        <w:rPr>
          <w:sz w:val="28"/>
          <w:szCs w:val="28"/>
          <w:lang w:val="ru-RU"/>
        </w:rPr>
        <w:t>.</w:t>
      </w:r>
      <w:r w:rsidR="0067249D" w:rsidRPr="005D73AD">
        <w:rPr>
          <w:sz w:val="28"/>
          <w:szCs w:val="28"/>
          <w:lang w:val="ru-RU"/>
        </w:rPr>
        <w:t xml:space="preserve"> Большинство этих работников находятся в развивающихся странах</w:t>
      </w:r>
      <w:r w:rsidR="004D5EB2">
        <w:rPr>
          <w:sz w:val="28"/>
          <w:szCs w:val="28"/>
          <w:lang w:val="ru-RU"/>
        </w:rPr>
        <w:t xml:space="preserve"> со</w:t>
      </w:r>
      <w:r w:rsidR="0067249D" w:rsidRPr="005D73AD">
        <w:rPr>
          <w:sz w:val="28"/>
          <w:szCs w:val="28"/>
          <w:lang w:val="ru-RU"/>
        </w:rPr>
        <w:t xml:space="preserve"> слаб</w:t>
      </w:r>
      <w:r w:rsidR="004D5EB2">
        <w:rPr>
          <w:sz w:val="28"/>
          <w:szCs w:val="28"/>
          <w:lang w:val="ru-RU"/>
        </w:rPr>
        <w:t>ым</w:t>
      </w:r>
      <w:r w:rsidR="0067249D" w:rsidRPr="005D73AD">
        <w:rPr>
          <w:sz w:val="28"/>
          <w:szCs w:val="28"/>
          <w:lang w:val="ru-RU"/>
        </w:rPr>
        <w:t xml:space="preserve"> регулировани</w:t>
      </w:r>
      <w:r w:rsidR="004D5EB2">
        <w:rPr>
          <w:sz w:val="28"/>
          <w:szCs w:val="28"/>
          <w:lang w:val="ru-RU"/>
        </w:rPr>
        <w:t>ем</w:t>
      </w:r>
      <w:r w:rsidR="0067249D" w:rsidRPr="005D73AD">
        <w:rPr>
          <w:sz w:val="28"/>
          <w:szCs w:val="28"/>
          <w:lang w:val="ru-RU"/>
        </w:rPr>
        <w:t xml:space="preserve"> </w:t>
      </w:r>
      <w:r w:rsidR="0067249D" w:rsidRPr="005D73AD">
        <w:rPr>
          <w:sz w:val="28"/>
          <w:szCs w:val="28"/>
          <w:lang w:val="ru-RU"/>
        </w:rPr>
        <w:lastRenderedPageBreak/>
        <w:t>труда и ограниченны</w:t>
      </w:r>
      <w:r w:rsidR="004D5EB2">
        <w:rPr>
          <w:sz w:val="28"/>
          <w:szCs w:val="28"/>
          <w:lang w:val="ru-RU"/>
        </w:rPr>
        <w:t>м</w:t>
      </w:r>
      <w:r w:rsidR="0067249D" w:rsidRPr="005D73AD">
        <w:rPr>
          <w:sz w:val="28"/>
          <w:szCs w:val="28"/>
          <w:lang w:val="ru-RU"/>
        </w:rPr>
        <w:t xml:space="preserve"> потенциал</w:t>
      </w:r>
      <w:r w:rsidR="004D5EB2">
        <w:rPr>
          <w:sz w:val="28"/>
          <w:szCs w:val="28"/>
          <w:lang w:val="ru-RU"/>
        </w:rPr>
        <w:t>ом</w:t>
      </w:r>
      <w:r w:rsidR="0067249D" w:rsidRPr="005D73AD">
        <w:rPr>
          <w:sz w:val="28"/>
          <w:szCs w:val="28"/>
          <w:lang w:val="ru-RU"/>
        </w:rPr>
        <w:t xml:space="preserve"> обеспечения </w:t>
      </w:r>
      <w:r w:rsidR="004D5EB2">
        <w:rPr>
          <w:sz w:val="28"/>
          <w:szCs w:val="28"/>
          <w:lang w:val="ru-RU"/>
        </w:rPr>
        <w:t>трудовых</w:t>
      </w:r>
      <w:r w:rsidR="0067249D" w:rsidRPr="005D73AD">
        <w:rPr>
          <w:sz w:val="28"/>
          <w:szCs w:val="28"/>
          <w:lang w:val="ru-RU"/>
        </w:rPr>
        <w:t xml:space="preserve"> прав.</w:t>
      </w:r>
      <w:r w:rsidR="00754225" w:rsidRPr="00754225">
        <w:rPr>
          <w:sz w:val="28"/>
          <w:szCs w:val="28"/>
          <w:lang w:val="ru-RU"/>
        </w:rPr>
        <w:t xml:space="preserve"> </w:t>
      </w:r>
      <w:r w:rsidR="0067249D" w:rsidRPr="005D73AD">
        <w:rPr>
          <w:sz w:val="28"/>
          <w:szCs w:val="28"/>
          <w:lang w:val="ru-RU"/>
        </w:rPr>
        <w:t xml:space="preserve">Многие работы </w:t>
      </w:r>
      <w:r w:rsidR="004D5EB2">
        <w:rPr>
          <w:sz w:val="28"/>
          <w:szCs w:val="28"/>
          <w:lang w:val="ru-RU"/>
        </w:rPr>
        <w:t>рассчитаны</w:t>
      </w:r>
      <w:r w:rsidR="00754225">
        <w:rPr>
          <w:sz w:val="28"/>
          <w:szCs w:val="28"/>
          <w:lang w:val="ru-RU"/>
        </w:rPr>
        <w:t xml:space="preserve"> </w:t>
      </w:r>
      <w:r w:rsidR="004D5EB2">
        <w:rPr>
          <w:sz w:val="28"/>
          <w:szCs w:val="28"/>
          <w:lang w:val="ru-RU"/>
        </w:rPr>
        <w:t xml:space="preserve">на </w:t>
      </w:r>
      <w:r w:rsidR="00754225">
        <w:rPr>
          <w:sz w:val="28"/>
          <w:szCs w:val="28"/>
          <w:lang w:val="ru-RU"/>
        </w:rPr>
        <w:t>неполный рабочий день,</w:t>
      </w:r>
      <w:r w:rsidR="0067249D" w:rsidRPr="005D73AD">
        <w:rPr>
          <w:sz w:val="28"/>
          <w:szCs w:val="28"/>
          <w:lang w:val="ru-RU"/>
        </w:rPr>
        <w:t xml:space="preserve"> носят временный, случайный или сезонный характер. Продолжительный рабочий день может сопровождаться низкой заработной платой.</w:t>
      </w:r>
    </w:p>
    <w:p w:rsidR="0067249D" w:rsidRPr="005D73AD" w:rsidRDefault="00D32406" w:rsidP="00F65709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>В мире растет признание того, что для обеспечения достойного труда для работников ГЦП необходимо обратить внимание на качество рабочих мест в этих цеп</w:t>
      </w:r>
      <w:r w:rsidR="00A80088">
        <w:rPr>
          <w:sz w:val="28"/>
          <w:szCs w:val="28"/>
          <w:lang w:val="ru-RU"/>
        </w:rPr>
        <w:t>очках</w:t>
      </w:r>
      <w:r w:rsidRPr="005D73AD">
        <w:rPr>
          <w:sz w:val="28"/>
          <w:szCs w:val="28"/>
          <w:lang w:val="ru-RU"/>
        </w:rPr>
        <w:t xml:space="preserve"> поставок, а не только на их количество.</w:t>
      </w:r>
      <w:r w:rsidR="003C6D4D" w:rsidRPr="005D73AD">
        <w:rPr>
          <w:sz w:val="28"/>
          <w:szCs w:val="28"/>
          <w:lang w:val="ru-RU"/>
        </w:rPr>
        <w:t xml:space="preserve"> Представляется, что это относительно новый вызов для профсоюзов</w:t>
      </w:r>
      <w:r w:rsidR="00A80088">
        <w:rPr>
          <w:sz w:val="28"/>
          <w:szCs w:val="28"/>
          <w:lang w:val="ru-RU"/>
        </w:rPr>
        <w:t>: они</w:t>
      </w:r>
      <w:r w:rsidR="003C6D4D" w:rsidRPr="005D73AD">
        <w:rPr>
          <w:sz w:val="28"/>
          <w:szCs w:val="28"/>
          <w:lang w:val="ru-RU"/>
        </w:rPr>
        <w:t xml:space="preserve"> должны обратить должное внимание на вопрос </w:t>
      </w:r>
      <w:r w:rsidR="001A2FFF" w:rsidRPr="005D73AD">
        <w:rPr>
          <w:sz w:val="28"/>
          <w:szCs w:val="28"/>
          <w:lang w:val="ru-RU"/>
        </w:rPr>
        <w:t>заключения</w:t>
      </w:r>
      <w:r w:rsidR="003C6D4D" w:rsidRPr="005D73AD">
        <w:rPr>
          <w:sz w:val="28"/>
          <w:szCs w:val="28"/>
          <w:lang w:val="ru-RU"/>
        </w:rPr>
        <w:t xml:space="preserve"> транснациональных коллективных договоров и международно</w:t>
      </w:r>
      <w:r w:rsidR="001A2FFF" w:rsidRPr="005D73AD">
        <w:rPr>
          <w:sz w:val="28"/>
          <w:szCs w:val="28"/>
          <w:lang w:val="ru-RU"/>
        </w:rPr>
        <w:t>е</w:t>
      </w:r>
      <w:r w:rsidR="003C6D4D" w:rsidRPr="005D73AD">
        <w:rPr>
          <w:sz w:val="28"/>
          <w:szCs w:val="28"/>
          <w:lang w:val="ru-RU"/>
        </w:rPr>
        <w:t xml:space="preserve"> сотрудничеств</w:t>
      </w:r>
      <w:r w:rsidR="00A80088">
        <w:rPr>
          <w:sz w:val="28"/>
          <w:szCs w:val="28"/>
          <w:lang w:val="ru-RU"/>
        </w:rPr>
        <w:t>о</w:t>
      </w:r>
      <w:r w:rsidR="003C6D4D" w:rsidRPr="005D73AD">
        <w:rPr>
          <w:sz w:val="28"/>
          <w:szCs w:val="28"/>
          <w:lang w:val="ru-RU"/>
        </w:rPr>
        <w:t xml:space="preserve"> для соблюдения стандартов МОТ в рамках всего социального пространства БРИКС и вдоль всех цепочек поставок.</w:t>
      </w:r>
    </w:p>
    <w:p w:rsidR="003C6D4D" w:rsidRPr="005D73AD" w:rsidRDefault="003C6D4D" w:rsidP="00F65709">
      <w:pPr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В сентябре 2015 года Генеральная Ассамблея ООН приняла </w:t>
      </w:r>
      <w:r w:rsidRPr="005D73AD">
        <w:rPr>
          <w:b/>
          <w:i/>
          <w:sz w:val="28"/>
          <w:szCs w:val="28"/>
          <w:lang w:val="ru-RU"/>
        </w:rPr>
        <w:t>Повестку дня в области устойчивого развития на период до 2030 года</w:t>
      </w:r>
      <w:r w:rsidRPr="005D73AD">
        <w:rPr>
          <w:sz w:val="28"/>
          <w:szCs w:val="28"/>
          <w:lang w:val="ru-RU"/>
        </w:rPr>
        <w:t xml:space="preserve"> с тем, чтобы «</w:t>
      </w:r>
      <w:r w:rsidRPr="005D73AD">
        <w:rPr>
          <w:i/>
          <w:sz w:val="28"/>
          <w:szCs w:val="28"/>
          <w:lang w:val="ru-RU"/>
        </w:rPr>
        <w:t>покончить с нищетой и голодом во всем мире; для борьбы с неравенств</w:t>
      </w:r>
      <w:r w:rsidR="001A2FFF" w:rsidRPr="005D73AD">
        <w:rPr>
          <w:i/>
          <w:sz w:val="28"/>
          <w:szCs w:val="28"/>
          <w:lang w:val="ru-RU"/>
        </w:rPr>
        <w:t>ом</w:t>
      </w:r>
      <w:r w:rsidRPr="005D73AD">
        <w:rPr>
          <w:i/>
          <w:sz w:val="28"/>
          <w:szCs w:val="28"/>
          <w:lang w:val="ru-RU"/>
        </w:rPr>
        <w:t xml:space="preserve"> внутри стран и между странами; для построения мирного, справедливого и сплоченного общества; для защиты прав человека и поощрения гендерного равенства и расширения прав и возможностей женщин и девочек; для обеспечения надежной защиты нашей планеты и ее природных ресурсов</w:t>
      </w:r>
      <w:r w:rsidRPr="005D73AD">
        <w:rPr>
          <w:sz w:val="28"/>
          <w:szCs w:val="28"/>
          <w:lang w:val="ru-RU"/>
        </w:rPr>
        <w:t>».</w:t>
      </w:r>
    </w:p>
    <w:p w:rsidR="00EF38E7" w:rsidRPr="005D73AD" w:rsidRDefault="009C7CA2" w:rsidP="00F6570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Цель номер </w:t>
      </w:r>
      <w:r w:rsidR="00F65709">
        <w:rPr>
          <w:sz w:val="28"/>
          <w:szCs w:val="28"/>
          <w:lang w:val="ru-RU"/>
        </w:rPr>
        <w:t>В</w:t>
      </w:r>
      <w:r w:rsidRPr="005D73AD">
        <w:rPr>
          <w:sz w:val="28"/>
          <w:szCs w:val="28"/>
          <w:lang w:val="ru-RU"/>
        </w:rPr>
        <w:t xml:space="preserve">осемь этой Повестки дня </w:t>
      </w:r>
      <w:r w:rsidR="003C6D4D" w:rsidRPr="005D73AD">
        <w:rPr>
          <w:sz w:val="28"/>
          <w:szCs w:val="28"/>
          <w:lang w:val="ru-RU"/>
        </w:rPr>
        <w:t>обязывает государства</w:t>
      </w:r>
      <w:r w:rsidR="00A80088">
        <w:rPr>
          <w:sz w:val="28"/>
          <w:szCs w:val="28"/>
          <w:lang w:val="ru-RU"/>
        </w:rPr>
        <w:t>-</w:t>
      </w:r>
      <w:r w:rsidR="003C6D4D" w:rsidRPr="005D73AD">
        <w:rPr>
          <w:sz w:val="28"/>
          <w:szCs w:val="28"/>
          <w:lang w:val="ru-RU"/>
        </w:rPr>
        <w:t>члены ООН «</w:t>
      </w:r>
      <w:r w:rsidRPr="005D73AD">
        <w:rPr>
          <w:i/>
          <w:sz w:val="28"/>
          <w:szCs w:val="28"/>
          <w:lang w:val="ru-RU"/>
        </w:rPr>
        <w:t>содействовать поступательному, всеохватному и устойчивому экономическому росту, полной и производительной занятости и достойной работе для всех</w:t>
      </w:r>
      <w:r w:rsidRPr="005D73AD">
        <w:rPr>
          <w:sz w:val="28"/>
          <w:szCs w:val="28"/>
          <w:lang w:val="ru-RU"/>
        </w:rPr>
        <w:t>».</w:t>
      </w:r>
    </w:p>
    <w:p w:rsidR="009C7CA2" w:rsidRDefault="009C7CA2" w:rsidP="00F6570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val="ru-RU"/>
        </w:rPr>
      </w:pPr>
      <w:r w:rsidRPr="005D73AD">
        <w:rPr>
          <w:sz w:val="28"/>
          <w:szCs w:val="28"/>
          <w:lang w:val="ru-RU"/>
        </w:rPr>
        <w:t xml:space="preserve">Однако в полной мере сопряженность Программы достойного труда </w:t>
      </w:r>
      <w:r w:rsidR="001A2FFF" w:rsidRPr="005D73AD">
        <w:rPr>
          <w:sz w:val="28"/>
          <w:szCs w:val="28"/>
          <w:lang w:val="ru-RU"/>
        </w:rPr>
        <w:t xml:space="preserve">МОТ </w:t>
      </w:r>
      <w:r w:rsidRPr="005D73AD">
        <w:rPr>
          <w:sz w:val="28"/>
          <w:szCs w:val="28"/>
          <w:lang w:val="ru-RU"/>
        </w:rPr>
        <w:t xml:space="preserve">и Повестки дня </w:t>
      </w:r>
      <w:r w:rsidR="001A2FFF" w:rsidRPr="005D73AD">
        <w:rPr>
          <w:sz w:val="28"/>
          <w:szCs w:val="28"/>
          <w:lang w:val="ru-RU"/>
        </w:rPr>
        <w:t xml:space="preserve">ООН </w:t>
      </w:r>
      <w:r w:rsidRPr="005D73AD">
        <w:rPr>
          <w:sz w:val="28"/>
          <w:szCs w:val="28"/>
          <w:lang w:val="ru-RU"/>
        </w:rPr>
        <w:t>на период до 2030 года проявляется в</w:t>
      </w:r>
      <w:r w:rsidR="00A80088">
        <w:rPr>
          <w:sz w:val="28"/>
          <w:szCs w:val="28"/>
          <w:lang w:val="ru-RU"/>
        </w:rPr>
        <w:t xml:space="preserve"> </w:t>
      </w:r>
      <w:r w:rsidRPr="005D73AD">
        <w:rPr>
          <w:sz w:val="28"/>
          <w:szCs w:val="28"/>
          <w:lang w:val="ru-RU"/>
        </w:rPr>
        <w:t xml:space="preserve"> совокупности взаимосвязанных целей и </w:t>
      </w:r>
      <w:r w:rsidR="00A80088">
        <w:rPr>
          <w:sz w:val="28"/>
          <w:szCs w:val="28"/>
          <w:lang w:val="ru-RU"/>
        </w:rPr>
        <w:t xml:space="preserve">всех </w:t>
      </w:r>
      <w:r w:rsidRPr="005D73AD">
        <w:rPr>
          <w:sz w:val="28"/>
          <w:szCs w:val="28"/>
          <w:lang w:val="ru-RU"/>
        </w:rPr>
        <w:t>169 задач, лежащих в их основе</w:t>
      </w:r>
      <w:r w:rsidR="00F65709">
        <w:rPr>
          <w:sz w:val="28"/>
          <w:szCs w:val="28"/>
          <w:lang w:val="ru-RU"/>
        </w:rPr>
        <w:t>:</w:t>
      </w:r>
      <w:r w:rsidR="001C66FF" w:rsidRPr="005D73AD">
        <w:rPr>
          <w:sz w:val="28"/>
          <w:szCs w:val="28"/>
          <w:lang w:val="ru-RU"/>
        </w:rPr>
        <w:t xml:space="preserve"> </w:t>
      </w:r>
      <w:r w:rsidR="00F65709">
        <w:rPr>
          <w:sz w:val="28"/>
          <w:szCs w:val="28"/>
          <w:lang w:val="ru-RU"/>
        </w:rPr>
        <w:t>э</w:t>
      </w:r>
      <w:r w:rsidRPr="005D73AD">
        <w:rPr>
          <w:sz w:val="28"/>
          <w:szCs w:val="28"/>
          <w:lang w:val="ru-RU"/>
        </w:rPr>
        <w:t>то сегодняшняя</w:t>
      </w:r>
      <w:r w:rsidR="00EF38E7" w:rsidRPr="005D73AD">
        <w:rPr>
          <w:sz w:val="28"/>
          <w:szCs w:val="28"/>
          <w:lang w:val="ru-RU"/>
        </w:rPr>
        <w:t xml:space="preserve"> </w:t>
      </w:r>
      <w:r w:rsidRPr="005D73AD">
        <w:rPr>
          <w:sz w:val="28"/>
          <w:szCs w:val="28"/>
          <w:lang w:val="ru-RU"/>
        </w:rPr>
        <w:t>всеобъемлющая глобальная программа обеспечения социальной справедливости</w:t>
      </w:r>
      <w:r w:rsidR="00A80088">
        <w:rPr>
          <w:sz w:val="28"/>
          <w:szCs w:val="28"/>
          <w:lang w:val="ru-RU"/>
        </w:rPr>
        <w:t>, которая</w:t>
      </w:r>
      <w:r w:rsidRPr="005D73AD">
        <w:rPr>
          <w:sz w:val="28"/>
          <w:szCs w:val="28"/>
          <w:lang w:val="ru-RU"/>
        </w:rPr>
        <w:t xml:space="preserve"> открывает широкие возможности для МОТ и ее трехсторонних участников.</w:t>
      </w:r>
    </w:p>
    <w:p w:rsidR="007F379E" w:rsidRPr="00A80088" w:rsidRDefault="00F65709" w:rsidP="00F65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Профсоюзный </w:t>
      </w:r>
      <w:r w:rsidR="009C7CA2" w:rsidRPr="005D73AD">
        <w:rPr>
          <w:sz w:val="28"/>
          <w:szCs w:val="28"/>
          <w:lang w:val="ru-RU"/>
        </w:rPr>
        <w:t xml:space="preserve">Форум стран БРИКС </w:t>
      </w:r>
      <w:r w:rsidR="00E103C9">
        <w:rPr>
          <w:sz w:val="28"/>
          <w:szCs w:val="28"/>
          <w:lang w:val="ru-RU"/>
        </w:rPr>
        <w:t>призван сы</w:t>
      </w:r>
      <w:r w:rsidR="009C7CA2" w:rsidRPr="005D73AD">
        <w:rPr>
          <w:sz w:val="28"/>
          <w:szCs w:val="28"/>
          <w:lang w:val="ru-RU"/>
        </w:rPr>
        <w:t xml:space="preserve">грать </w:t>
      </w:r>
      <w:r w:rsidR="00E103C9">
        <w:rPr>
          <w:sz w:val="28"/>
          <w:szCs w:val="28"/>
          <w:lang w:val="ru-RU"/>
        </w:rPr>
        <w:t>ключевую</w:t>
      </w:r>
      <w:r w:rsidR="009C7CA2" w:rsidRPr="005D73AD">
        <w:rPr>
          <w:sz w:val="28"/>
          <w:szCs w:val="28"/>
          <w:lang w:val="ru-RU"/>
        </w:rPr>
        <w:t xml:space="preserve"> роль в </w:t>
      </w:r>
      <w:r w:rsidR="00A80088">
        <w:rPr>
          <w:sz w:val="28"/>
          <w:szCs w:val="28"/>
          <w:lang w:val="ru-RU"/>
        </w:rPr>
        <w:t>воплоще</w:t>
      </w:r>
      <w:r w:rsidR="009C7CA2" w:rsidRPr="005D73AD">
        <w:rPr>
          <w:sz w:val="28"/>
          <w:szCs w:val="28"/>
          <w:lang w:val="ru-RU"/>
        </w:rPr>
        <w:t xml:space="preserve">нии этих целевых показателей </w:t>
      </w:r>
      <w:r w:rsidR="001A2FFF" w:rsidRPr="005D73AD">
        <w:rPr>
          <w:sz w:val="28"/>
          <w:szCs w:val="28"/>
          <w:lang w:val="ru-RU"/>
        </w:rPr>
        <w:t xml:space="preserve">МОТ и </w:t>
      </w:r>
      <w:r w:rsidR="009C7CA2" w:rsidRPr="005D73AD">
        <w:rPr>
          <w:sz w:val="28"/>
          <w:szCs w:val="28"/>
          <w:lang w:val="ru-RU"/>
        </w:rPr>
        <w:t>ООН в реальность в интересах людей труда</w:t>
      </w:r>
      <w:r w:rsidR="00240FEB">
        <w:rPr>
          <w:sz w:val="28"/>
          <w:szCs w:val="28"/>
          <w:lang w:val="ru-RU"/>
        </w:rPr>
        <w:t>.</w:t>
      </w:r>
    </w:p>
    <w:p w:rsidR="00A80088" w:rsidRDefault="006831AF" w:rsidP="00DB05BA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Сергей </w:t>
      </w:r>
      <w:proofErr w:type="spellStart"/>
      <w:r>
        <w:rPr>
          <w:i/>
          <w:sz w:val="28"/>
          <w:szCs w:val="28"/>
          <w:lang w:val="ru-RU"/>
        </w:rPr>
        <w:t>Попелло</w:t>
      </w:r>
      <w:proofErr w:type="spellEnd"/>
      <w:r>
        <w:rPr>
          <w:i/>
          <w:sz w:val="28"/>
          <w:szCs w:val="28"/>
          <w:lang w:val="ru-RU"/>
        </w:rPr>
        <w:t>, советник Председателя ФНПР</w:t>
      </w:r>
    </w:p>
    <w:p w:rsidR="00DB05BA" w:rsidRPr="00DB05BA" w:rsidRDefault="006831AF" w:rsidP="00DB05BA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</w:t>
      </w:r>
      <w:bookmarkStart w:id="0" w:name="_GoBack"/>
      <w:bookmarkEnd w:id="0"/>
      <w:r w:rsidR="00DB05BA" w:rsidRPr="00DB05BA">
        <w:rPr>
          <w:i/>
          <w:sz w:val="28"/>
          <w:szCs w:val="28"/>
          <w:lang w:val="ru-RU"/>
        </w:rPr>
        <w:t>ктябрь 2016 г.</w:t>
      </w:r>
    </w:p>
    <w:sectPr w:rsidR="00DB05BA" w:rsidRPr="00DB05BA" w:rsidSect="0053069F">
      <w:footerReference w:type="default" r:id="rId8"/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8D" w:rsidRDefault="0091688D" w:rsidP="00FE4AC3">
      <w:pPr>
        <w:spacing w:after="0" w:line="240" w:lineRule="auto"/>
      </w:pPr>
      <w:r>
        <w:separator/>
      </w:r>
    </w:p>
  </w:endnote>
  <w:endnote w:type="continuationSeparator" w:id="0">
    <w:p w:rsidR="0091688D" w:rsidRDefault="0091688D" w:rsidP="00FE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2814"/>
      <w:docPartObj>
        <w:docPartGallery w:val="Page Numbers (Bottom of Page)"/>
        <w:docPartUnique/>
      </w:docPartObj>
    </w:sdtPr>
    <w:sdtEndPr/>
    <w:sdtContent>
      <w:p w:rsidR="00FE4AC3" w:rsidRDefault="006831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4AC3" w:rsidRDefault="00FE4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8D" w:rsidRDefault="0091688D" w:rsidP="00FE4AC3">
      <w:pPr>
        <w:spacing w:after="0" w:line="240" w:lineRule="auto"/>
      </w:pPr>
      <w:r>
        <w:separator/>
      </w:r>
    </w:p>
  </w:footnote>
  <w:footnote w:type="continuationSeparator" w:id="0">
    <w:p w:rsidR="0091688D" w:rsidRDefault="0091688D" w:rsidP="00FE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A2F6"/>
      </v:shape>
    </w:pict>
  </w:numPicBullet>
  <w:abstractNum w:abstractNumId="0" w15:restartNumberingAfterBreak="0">
    <w:nsid w:val="2E0C4CD1"/>
    <w:multiLevelType w:val="hybridMultilevel"/>
    <w:tmpl w:val="4ECA1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F5CE0"/>
    <w:multiLevelType w:val="hybridMultilevel"/>
    <w:tmpl w:val="A446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60601"/>
    <w:multiLevelType w:val="hybridMultilevel"/>
    <w:tmpl w:val="08F06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5A"/>
    <w:rsid w:val="00004082"/>
    <w:rsid w:val="00022CE5"/>
    <w:rsid w:val="00061DAD"/>
    <w:rsid w:val="00083BBC"/>
    <w:rsid w:val="000A6F18"/>
    <w:rsid w:val="000A7FCE"/>
    <w:rsid w:val="001101F8"/>
    <w:rsid w:val="00144553"/>
    <w:rsid w:val="00166F15"/>
    <w:rsid w:val="001776F7"/>
    <w:rsid w:val="001A2FFF"/>
    <w:rsid w:val="001C66FF"/>
    <w:rsid w:val="00240FEB"/>
    <w:rsid w:val="00255EB6"/>
    <w:rsid w:val="00270E97"/>
    <w:rsid w:val="002B39A2"/>
    <w:rsid w:val="002B730F"/>
    <w:rsid w:val="00327316"/>
    <w:rsid w:val="003342BC"/>
    <w:rsid w:val="00356C7D"/>
    <w:rsid w:val="003829B6"/>
    <w:rsid w:val="00383114"/>
    <w:rsid w:val="00386B5F"/>
    <w:rsid w:val="003C6D4D"/>
    <w:rsid w:val="003F7CEA"/>
    <w:rsid w:val="00483EE4"/>
    <w:rsid w:val="004D5EB2"/>
    <w:rsid w:val="004E0344"/>
    <w:rsid w:val="004E32ED"/>
    <w:rsid w:val="00516F88"/>
    <w:rsid w:val="00527A8F"/>
    <w:rsid w:val="0053069F"/>
    <w:rsid w:val="005639F6"/>
    <w:rsid w:val="00570D16"/>
    <w:rsid w:val="0057552D"/>
    <w:rsid w:val="00575F8F"/>
    <w:rsid w:val="005C3906"/>
    <w:rsid w:val="005C5A29"/>
    <w:rsid w:val="005D73AD"/>
    <w:rsid w:val="005E1D5A"/>
    <w:rsid w:val="005E2C15"/>
    <w:rsid w:val="00615804"/>
    <w:rsid w:val="00655C44"/>
    <w:rsid w:val="0067249D"/>
    <w:rsid w:val="00675589"/>
    <w:rsid w:val="006767FB"/>
    <w:rsid w:val="006831AF"/>
    <w:rsid w:val="00702C0A"/>
    <w:rsid w:val="007237EC"/>
    <w:rsid w:val="00754225"/>
    <w:rsid w:val="00782611"/>
    <w:rsid w:val="007F379E"/>
    <w:rsid w:val="00856DBD"/>
    <w:rsid w:val="008A346F"/>
    <w:rsid w:val="00911F90"/>
    <w:rsid w:val="0091688D"/>
    <w:rsid w:val="00925B59"/>
    <w:rsid w:val="00963F0D"/>
    <w:rsid w:val="009A2CA6"/>
    <w:rsid w:val="009B4832"/>
    <w:rsid w:val="009C7CA2"/>
    <w:rsid w:val="009F674B"/>
    <w:rsid w:val="00A250F3"/>
    <w:rsid w:val="00A3682C"/>
    <w:rsid w:val="00A6109D"/>
    <w:rsid w:val="00A62CD2"/>
    <w:rsid w:val="00A80088"/>
    <w:rsid w:val="00A957BD"/>
    <w:rsid w:val="00AB5A16"/>
    <w:rsid w:val="00AD4FCC"/>
    <w:rsid w:val="00AD706B"/>
    <w:rsid w:val="00B15660"/>
    <w:rsid w:val="00B66957"/>
    <w:rsid w:val="00B7619E"/>
    <w:rsid w:val="00B83260"/>
    <w:rsid w:val="00B837B6"/>
    <w:rsid w:val="00BC2965"/>
    <w:rsid w:val="00BC74F5"/>
    <w:rsid w:val="00C3170B"/>
    <w:rsid w:val="00C34600"/>
    <w:rsid w:val="00C93C24"/>
    <w:rsid w:val="00CC14AA"/>
    <w:rsid w:val="00D232DF"/>
    <w:rsid w:val="00D32406"/>
    <w:rsid w:val="00D400BA"/>
    <w:rsid w:val="00D40D9A"/>
    <w:rsid w:val="00D6509F"/>
    <w:rsid w:val="00D9320F"/>
    <w:rsid w:val="00DB05BA"/>
    <w:rsid w:val="00DB462F"/>
    <w:rsid w:val="00DC502F"/>
    <w:rsid w:val="00DD4FD3"/>
    <w:rsid w:val="00DE2C31"/>
    <w:rsid w:val="00E103C9"/>
    <w:rsid w:val="00E31642"/>
    <w:rsid w:val="00E35D14"/>
    <w:rsid w:val="00E46DEC"/>
    <w:rsid w:val="00E63052"/>
    <w:rsid w:val="00E84DE4"/>
    <w:rsid w:val="00EB6ADE"/>
    <w:rsid w:val="00EC5F36"/>
    <w:rsid w:val="00EF38E7"/>
    <w:rsid w:val="00F138B3"/>
    <w:rsid w:val="00F16AD7"/>
    <w:rsid w:val="00F418D4"/>
    <w:rsid w:val="00F42EC9"/>
    <w:rsid w:val="00F55881"/>
    <w:rsid w:val="00F65709"/>
    <w:rsid w:val="00F96BC8"/>
    <w:rsid w:val="00FA5B1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2839BF-5D15-45BE-B2E5-021F87C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18"/>
  </w:style>
  <w:style w:type="paragraph" w:styleId="1">
    <w:name w:val="heading 1"/>
    <w:basedOn w:val="a"/>
    <w:next w:val="a"/>
    <w:link w:val="10"/>
    <w:uiPriority w:val="9"/>
    <w:qFormat/>
    <w:rsid w:val="00D93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37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AC3"/>
  </w:style>
  <w:style w:type="paragraph" w:styleId="a6">
    <w:name w:val="footer"/>
    <w:basedOn w:val="a"/>
    <w:link w:val="a7"/>
    <w:uiPriority w:val="99"/>
    <w:unhideWhenUsed/>
    <w:rsid w:val="00FE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C1AB-B9F9-45ED-BCF6-1CA2EAB9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Макаров Е.И.</cp:lastModifiedBy>
  <cp:revision>29</cp:revision>
  <dcterms:created xsi:type="dcterms:W3CDTF">2016-06-23T13:53:00Z</dcterms:created>
  <dcterms:modified xsi:type="dcterms:W3CDTF">2017-01-16T06:56:00Z</dcterms:modified>
</cp:coreProperties>
</file>